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B059" w14:textId="5825BF4A" w:rsidR="002F7DBC" w:rsidRPr="00B760FB" w:rsidRDefault="002F7DBC" w:rsidP="002F7DBC">
      <w:pPr>
        <w:jc w:val="center"/>
        <w:rPr>
          <w:rFonts w:hAnsi="ＭＳ 明朝"/>
          <w:b/>
          <w:sz w:val="24"/>
          <w:szCs w:val="21"/>
        </w:rPr>
      </w:pPr>
      <w:r w:rsidRPr="00B760FB">
        <w:rPr>
          <w:rFonts w:hAnsi="ＭＳ 明朝" w:hint="eastAsia"/>
          <w:b/>
          <w:sz w:val="24"/>
          <w:szCs w:val="21"/>
        </w:rPr>
        <w:t>スポーツ活動等での旧学校施設利用に関する方針</w:t>
      </w:r>
    </w:p>
    <w:p w14:paraId="0DF76914" w14:textId="77777777" w:rsidR="001D0C25" w:rsidRDefault="001D0C25" w:rsidP="002F7DBC">
      <w:pPr>
        <w:rPr>
          <w:rFonts w:hAnsi="ＭＳ 明朝"/>
          <w:sz w:val="21"/>
          <w:szCs w:val="21"/>
        </w:rPr>
      </w:pPr>
    </w:p>
    <w:p w14:paraId="6C153B04" w14:textId="77777777" w:rsidR="00524727" w:rsidRPr="00B760FB" w:rsidRDefault="00524727" w:rsidP="002F7DBC">
      <w:pPr>
        <w:rPr>
          <w:rFonts w:hAnsi="ＭＳ 明朝" w:hint="eastAsia"/>
          <w:sz w:val="21"/>
          <w:szCs w:val="21"/>
        </w:rPr>
      </w:pPr>
    </w:p>
    <w:p w14:paraId="2060E825" w14:textId="1D3B4849" w:rsidR="002F7DBC" w:rsidRPr="00B760FB" w:rsidRDefault="002F7DBC" w:rsidP="002F7DBC">
      <w:pPr>
        <w:rPr>
          <w:rFonts w:hAnsi="ＭＳ 明朝"/>
          <w:sz w:val="21"/>
          <w:szCs w:val="21"/>
        </w:rPr>
      </w:pPr>
      <w:r w:rsidRPr="00B760FB">
        <w:rPr>
          <w:rFonts w:hAnsi="ＭＳ 明朝" w:hint="eastAsia"/>
          <w:sz w:val="21"/>
          <w:szCs w:val="21"/>
        </w:rPr>
        <w:t xml:space="preserve">１　</w:t>
      </w:r>
      <w:r w:rsidR="00597175" w:rsidRPr="00B760FB">
        <w:rPr>
          <w:rFonts w:hAnsi="ＭＳ 明朝" w:hint="eastAsia"/>
          <w:sz w:val="21"/>
          <w:szCs w:val="21"/>
        </w:rPr>
        <w:t>スポーツ活動等での</w:t>
      </w:r>
      <w:r w:rsidRPr="00B760FB">
        <w:rPr>
          <w:rFonts w:hAnsi="ＭＳ 明朝" w:hint="eastAsia"/>
          <w:sz w:val="21"/>
          <w:szCs w:val="21"/>
        </w:rPr>
        <w:t>旧学校施設</w:t>
      </w:r>
      <w:r w:rsidR="007B7DB7" w:rsidRPr="00B760FB">
        <w:rPr>
          <w:rFonts w:hAnsi="ＭＳ 明朝" w:hint="eastAsia"/>
          <w:sz w:val="21"/>
          <w:szCs w:val="21"/>
        </w:rPr>
        <w:t>利用の目的</w:t>
      </w:r>
    </w:p>
    <w:p w14:paraId="428BE0EC" w14:textId="3DB26EFC" w:rsidR="00597175" w:rsidRPr="00B760FB" w:rsidRDefault="007B7DB7" w:rsidP="00597175">
      <w:pPr>
        <w:ind w:left="630" w:hangingChars="300" w:hanging="630"/>
        <w:rPr>
          <w:rFonts w:hAnsi="ＭＳ 明朝"/>
          <w:sz w:val="21"/>
          <w:szCs w:val="21"/>
        </w:rPr>
      </w:pPr>
      <w:r w:rsidRPr="00B760FB">
        <w:rPr>
          <w:rFonts w:hAnsi="ＭＳ 明朝" w:hint="eastAsia"/>
          <w:sz w:val="21"/>
          <w:szCs w:val="21"/>
        </w:rPr>
        <w:t xml:space="preserve">　</w:t>
      </w:r>
      <w:r w:rsidR="00597175" w:rsidRPr="00B760FB">
        <w:rPr>
          <w:rFonts w:hAnsi="ＭＳ 明朝" w:hint="eastAsia"/>
          <w:sz w:val="21"/>
          <w:szCs w:val="21"/>
        </w:rPr>
        <w:t>（１）西部・東部における</w:t>
      </w:r>
      <w:r w:rsidR="00524727" w:rsidRPr="00524727">
        <w:rPr>
          <w:rFonts w:hAnsi="ＭＳ 明朝" w:hint="eastAsia"/>
          <w:sz w:val="21"/>
          <w:szCs w:val="21"/>
          <w:u w:val="wave"/>
        </w:rPr>
        <w:t>町内の</w:t>
      </w:r>
      <w:r w:rsidR="00597175" w:rsidRPr="00524727">
        <w:rPr>
          <w:rFonts w:hAnsi="ＭＳ 明朝" w:hint="eastAsia"/>
          <w:sz w:val="21"/>
          <w:szCs w:val="21"/>
          <w:u w:val="wave"/>
        </w:rPr>
        <w:t>公共的団体</w:t>
      </w:r>
      <w:r w:rsidR="00597175" w:rsidRPr="00B760FB">
        <w:rPr>
          <w:rFonts w:hAnsi="ＭＳ 明朝" w:hint="eastAsia"/>
          <w:sz w:val="21"/>
          <w:szCs w:val="21"/>
        </w:rPr>
        <w:t>のスポーツ活動等を行う場所の確保</w:t>
      </w:r>
    </w:p>
    <w:p w14:paraId="21BFEAF1" w14:textId="63664029" w:rsidR="00597175" w:rsidRPr="00B760FB" w:rsidRDefault="00597175" w:rsidP="00597175">
      <w:pPr>
        <w:ind w:left="630" w:hangingChars="300" w:hanging="630"/>
        <w:rPr>
          <w:rFonts w:hAnsi="ＭＳ 明朝"/>
          <w:sz w:val="21"/>
          <w:szCs w:val="21"/>
        </w:rPr>
      </w:pPr>
      <w:r w:rsidRPr="00B760FB">
        <w:rPr>
          <w:rFonts w:hAnsi="ＭＳ 明朝" w:hint="eastAsia"/>
          <w:sz w:val="21"/>
          <w:szCs w:val="21"/>
        </w:rPr>
        <w:t xml:space="preserve">　（２）中央部・西部・東部の</w:t>
      </w:r>
      <w:r w:rsidR="00524727" w:rsidRPr="00524727">
        <w:rPr>
          <w:rFonts w:hAnsi="ＭＳ 明朝" w:hint="eastAsia"/>
          <w:sz w:val="21"/>
          <w:szCs w:val="21"/>
          <w:u w:val="wave"/>
        </w:rPr>
        <w:t>町内の</w:t>
      </w:r>
      <w:r w:rsidRPr="00524727">
        <w:rPr>
          <w:rFonts w:hAnsi="ＭＳ 明朝" w:hint="eastAsia"/>
          <w:sz w:val="21"/>
          <w:szCs w:val="21"/>
          <w:u w:val="wave"/>
        </w:rPr>
        <w:t>公共的団体</w:t>
      </w:r>
      <w:r w:rsidRPr="00524727">
        <w:rPr>
          <w:rFonts w:hAnsi="ＭＳ 明朝" w:hint="eastAsia"/>
          <w:sz w:val="21"/>
          <w:szCs w:val="21"/>
        </w:rPr>
        <w:t>に</w:t>
      </w:r>
      <w:r w:rsidRPr="00B760FB">
        <w:rPr>
          <w:rFonts w:hAnsi="ＭＳ 明朝" w:hint="eastAsia"/>
          <w:sz w:val="21"/>
          <w:szCs w:val="21"/>
        </w:rPr>
        <w:t>対する行政サービスの均一化</w:t>
      </w:r>
    </w:p>
    <w:p w14:paraId="5695EB93" w14:textId="06A2149A" w:rsidR="007B7DB7" w:rsidRPr="00B760FB" w:rsidRDefault="00597175" w:rsidP="00597175">
      <w:pPr>
        <w:ind w:firstLineChars="100" w:firstLine="210"/>
        <w:rPr>
          <w:rFonts w:hAnsi="ＭＳ 明朝"/>
          <w:sz w:val="21"/>
          <w:szCs w:val="21"/>
        </w:rPr>
      </w:pPr>
      <w:r w:rsidRPr="00B760FB">
        <w:rPr>
          <w:rFonts w:hAnsi="ＭＳ 明朝" w:hint="eastAsia"/>
          <w:sz w:val="21"/>
          <w:szCs w:val="21"/>
        </w:rPr>
        <w:t>（３）</w:t>
      </w:r>
      <w:r w:rsidRPr="005D1BDE">
        <w:rPr>
          <w:rFonts w:hAnsi="ＭＳ 明朝" w:hint="eastAsia"/>
          <w:sz w:val="21"/>
          <w:szCs w:val="21"/>
          <w:u w:val="wave"/>
        </w:rPr>
        <w:t>新たな利活用方法が定まるまでの間</w:t>
      </w:r>
      <w:r w:rsidRPr="00B760FB">
        <w:rPr>
          <w:rFonts w:hAnsi="ＭＳ 明朝" w:hint="eastAsia"/>
          <w:sz w:val="21"/>
          <w:szCs w:val="21"/>
        </w:rPr>
        <w:t>、旧学校施設の有効活用</w:t>
      </w:r>
    </w:p>
    <w:p w14:paraId="475D937B" w14:textId="77777777" w:rsidR="00532796" w:rsidRPr="00B760FB" w:rsidRDefault="00532796" w:rsidP="00597175">
      <w:pPr>
        <w:rPr>
          <w:rFonts w:hAnsi="ＭＳ 明朝"/>
          <w:sz w:val="21"/>
          <w:szCs w:val="21"/>
        </w:rPr>
      </w:pPr>
    </w:p>
    <w:p w14:paraId="645A3DC2" w14:textId="18C7E309" w:rsidR="00A2083A" w:rsidRPr="00B760FB" w:rsidRDefault="00597175" w:rsidP="00597175">
      <w:pPr>
        <w:rPr>
          <w:rFonts w:hAnsi="ＭＳ 明朝"/>
          <w:sz w:val="21"/>
          <w:szCs w:val="21"/>
        </w:rPr>
      </w:pPr>
      <w:r w:rsidRPr="00B760FB">
        <w:rPr>
          <w:rFonts w:hAnsi="ＭＳ 明朝" w:hint="eastAsia"/>
          <w:sz w:val="21"/>
          <w:szCs w:val="21"/>
        </w:rPr>
        <w:t>２</w:t>
      </w:r>
      <w:r w:rsidR="00D20A8E" w:rsidRPr="00B760FB">
        <w:rPr>
          <w:rFonts w:hAnsi="ＭＳ 明朝" w:hint="eastAsia"/>
          <w:sz w:val="21"/>
          <w:szCs w:val="21"/>
        </w:rPr>
        <w:t xml:space="preserve">　</w:t>
      </w:r>
      <w:r w:rsidR="002F7DBC" w:rsidRPr="00B760FB">
        <w:rPr>
          <w:rFonts w:hAnsi="ＭＳ 明朝" w:hint="eastAsia"/>
          <w:sz w:val="21"/>
          <w:szCs w:val="21"/>
        </w:rPr>
        <w:t>利用可能</w:t>
      </w:r>
      <w:r w:rsidR="00A2083A" w:rsidRPr="00B760FB">
        <w:rPr>
          <w:rFonts w:hAnsi="ＭＳ 明朝" w:hint="eastAsia"/>
          <w:sz w:val="21"/>
          <w:szCs w:val="21"/>
        </w:rPr>
        <w:t>施設</w:t>
      </w:r>
    </w:p>
    <w:tbl>
      <w:tblPr>
        <w:tblStyle w:val="a7"/>
        <w:tblW w:w="0" w:type="auto"/>
        <w:tblInd w:w="452" w:type="dxa"/>
        <w:tblLook w:val="04A0" w:firstRow="1" w:lastRow="0" w:firstColumn="1" w:lastColumn="0" w:noHBand="0" w:noVBand="1"/>
      </w:tblPr>
      <w:tblGrid>
        <w:gridCol w:w="2151"/>
        <w:gridCol w:w="1535"/>
        <w:gridCol w:w="1417"/>
      </w:tblGrid>
      <w:tr w:rsidR="00B760FB" w:rsidRPr="00B760FB" w14:paraId="32B857D2" w14:textId="57D9108E" w:rsidTr="00532796">
        <w:tc>
          <w:tcPr>
            <w:tcW w:w="2151" w:type="dxa"/>
          </w:tcPr>
          <w:p w14:paraId="003C3EE3" w14:textId="77777777" w:rsidR="00CD0238" w:rsidRPr="00B760FB" w:rsidRDefault="00CD0238" w:rsidP="00CD0238">
            <w:pPr>
              <w:kinsoku w:val="0"/>
              <w:overflowPunct w:val="0"/>
              <w:autoSpaceDE w:val="0"/>
              <w:autoSpaceDN w:val="0"/>
              <w:spacing w:line="320" w:lineRule="exact"/>
              <w:jc w:val="center"/>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 xml:space="preserve">　名称</w:t>
            </w:r>
          </w:p>
        </w:tc>
        <w:tc>
          <w:tcPr>
            <w:tcW w:w="1535" w:type="dxa"/>
          </w:tcPr>
          <w:p w14:paraId="57855FC8" w14:textId="1B2BD41F" w:rsidR="00CD0238" w:rsidRPr="00B760FB" w:rsidRDefault="00CD0238" w:rsidP="00CD0238">
            <w:pPr>
              <w:kinsoku w:val="0"/>
              <w:overflowPunct w:val="0"/>
              <w:autoSpaceDE w:val="0"/>
              <w:autoSpaceDN w:val="0"/>
              <w:spacing w:line="320" w:lineRule="exact"/>
              <w:ind w:left="60"/>
              <w:jc w:val="center"/>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屋内運動場</w:t>
            </w:r>
          </w:p>
        </w:tc>
        <w:tc>
          <w:tcPr>
            <w:tcW w:w="1417" w:type="dxa"/>
          </w:tcPr>
          <w:p w14:paraId="3D5D061B" w14:textId="4F91F2C4" w:rsidR="00CD0238" w:rsidRPr="00B760FB" w:rsidRDefault="00CD0238" w:rsidP="00CD0238">
            <w:pPr>
              <w:kinsoku w:val="0"/>
              <w:overflowPunct w:val="0"/>
              <w:autoSpaceDE w:val="0"/>
              <w:autoSpaceDN w:val="0"/>
              <w:spacing w:line="320" w:lineRule="exact"/>
              <w:ind w:left="60"/>
              <w:jc w:val="center"/>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屋外運動場</w:t>
            </w:r>
          </w:p>
        </w:tc>
      </w:tr>
      <w:tr w:rsidR="00B760FB" w:rsidRPr="00B760FB" w14:paraId="1F985B04" w14:textId="29770D20" w:rsidTr="00532796">
        <w:tc>
          <w:tcPr>
            <w:tcW w:w="2151" w:type="dxa"/>
          </w:tcPr>
          <w:p w14:paraId="20954B4D" w14:textId="6720919E" w:rsidR="00CD0238" w:rsidRPr="00B760FB" w:rsidRDefault="00CD0238" w:rsidP="00CD0238">
            <w:pPr>
              <w:kinsoku w:val="0"/>
              <w:overflowPunct w:val="0"/>
              <w:autoSpaceDE w:val="0"/>
              <w:autoSpaceDN w:val="0"/>
              <w:spacing w:line="320" w:lineRule="exact"/>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旧彦部小学校</w:t>
            </w:r>
          </w:p>
        </w:tc>
        <w:tc>
          <w:tcPr>
            <w:tcW w:w="1535" w:type="dxa"/>
          </w:tcPr>
          <w:p w14:paraId="4FB64C42" w14:textId="1F523DB6" w:rsidR="00CD0238" w:rsidRPr="00B760FB" w:rsidRDefault="002F7DBC" w:rsidP="00D001E0">
            <w:pPr>
              <w:kinsoku w:val="0"/>
              <w:overflowPunct w:val="0"/>
              <w:autoSpaceDE w:val="0"/>
              <w:autoSpaceDN w:val="0"/>
              <w:spacing w:line="320" w:lineRule="exact"/>
              <w:jc w:val="center"/>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w:t>
            </w:r>
          </w:p>
        </w:tc>
        <w:tc>
          <w:tcPr>
            <w:tcW w:w="1417" w:type="dxa"/>
          </w:tcPr>
          <w:p w14:paraId="573F522D" w14:textId="1E82DF73" w:rsidR="00CD0238" w:rsidRPr="00B760FB" w:rsidRDefault="00CD0238" w:rsidP="00D001E0">
            <w:pPr>
              <w:kinsoku w:val="0"/>
              <w:overflowPunct w:val="0"/>
              <w:autoSpaceDE w:val="0"/>
              <w:autoSpaceDN w:val="0"/>
              <w:spacing w:line="320" w:lineRule="exact"/>
              <w:jc w:val="center"/>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w:t>
            </w:r>
          </w:p>
        </w:tc>
      </w:tr>
      <w:tr w:rsidR="00B760FB" w:rsidRPr="00B760FB" w14:paraId="5C862F3B" w14:textId="3340621D" w:rsidTr="00532796">
        <w:tc>
          <w:tcPr>
            <w:tcW w:w="2151" w:type="dxa"/>
          </w:tcPr>
          <w:p w14:paraId="32E87688" w14:textId="580D632B" w:rsidR="00CD0238" w:rsidRPr="00B760FB" w:rsidRDefault="00CD0238" w:rsidP="00CD0238">
            <w:pPr>
              <w:kinsoku w:val="0"/>
              <w:overflowPunct w:val="0"/>
              <w:autoSpaceDE w:val="0"/>
              <w:autoSpaceDN w:val="0"/>
              <w:spacing w:line="320" w:lineRule="exact"/>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旧佐比内小学校</w:t>
            </w:r>
          </w:p>
        </w:tc>
        <w:tc>
          <w:tcPr>
            <w:tcW w:w="1535" w:type="dxa"/>
          </w:tcPr>
          <w:p w14:paraId="025A47EE" w14:textId="763073D3" w:rsidR="00CD0238" w:rsidRPr="00B760FB" w:rsidRDefault="00CD0238" w:rsidP="00D001E0">
            <w:pPr>
              <w:kinsoku w:val="0"/>
              <w:overflowPunct w:val="0"/>
              <w:autoSpaceDE w:val="0"/>
              <w:autoSpaceDN w:val="0"/>
              <w:spacing w:line="320" w:lineRule="exact"/>
              <w:jc w:val="center"/>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w:t>
            </w:r>
          </w:p>
        </w:tc>
        <w:tc>
          <w:tcPr>
            <w:tcW w:w="1417" w:type="dxa"/>
          </w:tcPr>
          <w:p w14:paraId="4800BD3D" w14:textId="6F655A59" w:rsidR="00CD0238" w:rsidRPr="00B760FB" w:rsidRDefault="00CD0238" w:rsidP="00D001E0">
            <w:pPr>
              <w:kinsoku w:val="0"/>
              <w:overflowPunct w:val="0"/>
              <w:autoSpaceDE w:val="0"/>
              <w:autoSpaceDN w:val="0"/>
              <w:spacing w:line="320" w:lineRule="exact"/>
              <w:jc w:val="center"/>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w:t>
            </w:r>
          </w:p>
        </w:tc>
      </w:tr>
      <w:tr w:rsidR="00B760FB" w:rsidRPr="00B760FB" w14:paraId="258BF224" w14:textId="5F68AAAB" w:rsidTr="00532796">
        <w:tc>
          <w:tcPr>
            <w:tcW w:w="2151" w:type="dxa"/>
          </w:tcPr>
          <w:p w14:paraId="22CEC600" w14:textId="63C7BA79" w:rsidR="00CD0238" w:rsidRPr="00B760FB" w:rsidRDefault="00CD0238" w:rsidP="00CD0238">
            <w:pPr>
              <w:kinsoku w:val="0"/>
              <w:overflowPunct w:val="0"/>
              <w:autoSpaceDE w:val="0"/>
              <w:autoSpaceDN w:val="0"/>
              <w:spacing w:line="320" w:lineRule="exact"/>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旧赤沢小学校</w:t>
            </w:r>
          </w:p>
        </w:tc>
        <w:tc>
          <w:tcPr>
            <w:tcW w:w="1535" w:type="dxa"/>
          </w:tcPr>
          <w:p w14:paraId="0B14519F" w14:textId="6B19F51B" w:rsidR="00CD0238" w:rsidRPr="00B760FB" w:rsidRDefault="00524727" w:rsidP="00D001E0">
            <w:pPr>
              <w:kinsoku w:val="0"/>
              <w:overflowPunct w:val="0"/>
              <w:autoSpaceDE w:val="0"/>
              <w:autoSpaceDN w:val="0"/>
              <w:spacing w:line="320" w:lineRule="exact"/>
              <w:jc w:val="center"/>
              <w:rPr>
                <w:rFonts w:ascii="ＭＳ 明朝" w:eastAsia="ＭＳ 明朝" w:hAnsi="ＭＳ 明朝"/>
                <w:spacing w:val="8"/>
                <w:kern w:val="0"/>
                <w:szCs w:val="21"/>
              </w:rPr>
            </w:pPr>
            <w:r>
              <w:rPr>
                <w:rFonts w:ascii="ＭＳ 明朝" w:eastAsia="ＭＳ 明朝" w:hAnsi="ＭＳ 明朝" w:hint="eastAsia"/>
                <w:spacing w:val="8"/>
                <w:kern w:val="0"/>
                <w:szCs w:val="21"/>
              </w:rPr>
              <w:t>×</w:t>
            </w:r>
          </w:p>
        </w:tc>
        <w:tc>
          <w:tcPr>
            <w:tcW w:w="1417" w:type="dxa"/>
          </w:tcPr>
          <w:p w14:paraId="4D685656" w14:textId="6AC86DAF" w:rsidR="00CD0238" w:rsidRPr="00B760FB" w:rsidRDefault="00CD0238" w:rsidP="00D001E0">
            <w:pPr>
              <w:kinsoku w:val="0"/>
              <w:overflowPunct w:val="0"/>
              <w:autoSpaceDE w:val="0"/>
              <w:autoSpaceDN w:val="0"/>
              <w:spacing w:line="320" w:lineRule="exact"/>
              <w:jc w:val="center"/>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w:t>
            </w:r>
          </w:p>
        </w:tc>
      </w:tr>
      <w:tr w:rsidR="00CD0238" w:rsidRPr="00B760FB" w14:paraId="3B63B12B" w14:textId="36C4F084" w:rsidTr="00532796">
        <w:tc>
          <w:tcPr>
            <w:tcW w:w="2151" w:type="dxa"/>
          </w:tcPr>
          <w:p w14:paraId="04D51D75" w14:textId="25FEC12A" w:rsidR="00CD0238" w:rsidRPr="00B760FB" w:rsidRDefault="00CD0238" w:rsidP="00CD0238">
            <w:pPr>
              <w:kinsoku w:val="0"/>
              <w:overflowPunct w:val="0"/>
              <w:autoSpaceDE w:val="0"/>
              <w:autoSpaceDN w:val="0"/>
              <w:spacing w:line="320" w:lineRule="exact"/>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旧長岡小学校</w:t>
            </w:r>
          </w:p>
        </w:tc>
        <w:tc>
          <w:tcPr>
            <w:tcW w:w="1535" w:type="dxa"/>
          </w:tcPr>
          <w:p w14:paraId="36A6E31D" w14:textId="11B817E5" w:rsidR="00CD0238" w:rsidRPr="00B760FB" w:rsidRDefault="00CD0238" w:rsidP="00D001E0">
            <w:pPr>
              <w:kinsoku w:val="0"/>
              <w:overflowPunct w:val="0"/>
              <w:autoSpaceDE w:val="0"/>
              <w:autoSpaceDN w:val="0"/>
              <w:spacing w:line="320" w:lineRule="exact"/>
              <w:jc w:val="center"/>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w:t>
            </w:r>
          </w:p>
        </w:tc>
        <w:tc>
          <w:tcPr>
            <w:tcW w:w="1417" w:type="dxa"/>
          </w:tcPr>
          <w:p w14:paraId="3C4BD889" w14:textId="4CB4A103" w:rsidR="00CD0238" w:rsidRPr="00B760FB" w:rsidRDefault="006E499A" w:rsidP="00D001E0">
            <w:pPr>
              <w:kinsoku w:val="0"/>
              <w:overflowPunct w:val="0"/>
              <w:autoSpaceDE w:val="0"/>
              <w:autoSpaceDN w:val="0"/>
              <w:spacing w:line="320" w:lineRule="exact"/>
              <w:jc w:val="center"/>
              <w:rPr>
                <w:rFonts w:ascii="ＭＳ 明朝" w:eastAsia="ＭＳ 明朝" w:hAnsi="ＭＳ 明朝"/>
                <w:spacing w:val="8"/>
                <w:kern w:val="0"/>
                <w:szCs w:val="21"/>
              </w:rPr>
            </w:pPr>
            <w:r w:rsidRPr="00B760FB">
              <w:rPr>
                <w:rFonts w:ascii="ＭＳ 明朝" w:eastAsia="ＭＳ 明朝" w:hAnsi="ＭＳ 明朝" w:hint="eastAsia"/>
                <w:spacing w:val="8"/>
                <w:kern w:val="0"/>
                <w:szCs w:val="21"/>
              </w:rPr>
              <w:t>×</w:t>
            </w:r>
          </w:p>
        </w:tc>
      </w:tr>
    </w:tbl>
    <w:p w14:paraId="2D8AFE2D" w14:textId="77777777" w:rsidR="002F7DBC" w:rsidRPr="00B760FB" w:rsidRDefault="002F7DBC" w:rsidP="002F7DBC">
      <w:pPr>
        <w:ind w:firstLineChars="50" w:firstLine="105"/>
        <w:rPr>
          <w:rFonts w:hAnsi="ＭＳ 明朝"/>
          <w:sz w:val="21"/>
          <w:szCs w:val="21"/>
        </w:rPr>
      </w:pPr>
    </w:p>
    <w:p w14:paraId="6B447B1B" w14:textId="6B1E915A" w:rsidR="00071061" w:rsidRPr="00B760FB" w:rsidRDefault="00532796" w:rsidP="00532796">
      <w:pPr>
        <w:rPr>
          <w:rFonts w:hAnsi="ＭＳ 明朝"/>
          <w:sz w:val="21"/>
          <w:szCs w:val="21"/>
        </w:rPr>
      </w:pPr>
      <w:r w:rsidRPr="00B760FB">
        <w:rPr>
          <w:rFonts w:hAnsi="ＭＳ 明朝" w:hint="eastAsia"/>
          <w:sz w:val="21"/>
          <w:szCs w:val="21"/>
        </w:rPr>
        <w:t>３</w:t>
      </w:r>
      <w:r w:rsidR="0030596B">
        <w:rPr>
          <w:rFonts w:hAnsi="ＭＳ 明朝" w:hint="eastAsia"/>
          <w:sz w:val="21"/>
          <w:szCs w:val="21"/>
        </w:rPr>
        <w:t xml:space="preserve">　</w:t>
      </w:r>
      <w:r w:rsidR="00071061" w:rsidRPr="00B760FB">
        <w:rPr>
          <w:rFonts w:hAnsi="ＭＳ 明朝" w:hint="eastAsia"/>
          <w:sz w:val="21"/>
          <w:szCs w:val="21"/>
        </w:rPr>
        <w:t>貸付日</w:t>
      </w:r>
    </w:p>
    <w:p w14:paraId="0488F49E" w14:textId="1B11ACA7" w:rsidR="00071061" w:rsidRPr="00B760FB" w:rsidRDefault="00071061" w:rsidP="00532796">
      <w:pPr>
        <w:rPr>
          <w:rFonts w:hAnsi="ＭＳ 明朝"/>
          <w:sz w:val="21"/>
          <w:szCs w:val="21"/>
        </w:rPr>
      </w:pPr>
      <w:r w:rsidRPr="00B760FB">
        <w:rPr>
          <w:rFonts w:hAnsi="ＭＳ 明朝" w:hint="eastAsia"/>
          <w:sz w:val="21"/>
          <w:szCs w:val="21"/>
        </w:rPr>
        <w:t xml:space="preserve">　12月28日から翌年１月３日を除いた</w:t>
      </w:r>
      <w:r w:rsidR="00EB4188" w:rsidRPr="00B760FB">
        <w:rPr>
          <w:rFonts w:hAnsi="ＭＳ 明朝" w:hint="eastAsia"/>
          <w:sz w:val="21"/>
          <w:szCs w:val="21"/>
        </w:rPr>
        <w:t>日</w:t>
      </w:r>
    </w:p>
    <w:p w14:paraId="279E15FD" w14:textId="77777777" w:rsidR="00EB4188" w:rsidRPr="00B760FB" w:rsidRDefault="00EB4188" w:rsidP="00532796">
      <w:pPr>
        <w:rPr>
          <w:rFonts w:hAnsi="ＭＳ 明朝"/>
          <w:sz w:val="21"/>
          <w:szCs w:val="21"/>
        </w:rPr>
      </w:pPr>
    </w:p>
    <w:p w14:paraId="1919C2D1" w14:textId="6A6B5437" w:rsidR="00071061" w:rsidRPr="00B760FB" w:rsidRDefault="001D0C25" w:rsidP="00532796">
      <w:pPr>
        <w:rPr>
          <w:rFonts w:hAnsi="ＭＳ 明朝"/>
          <w:sz w:val="21"/>
          <w:szCs w:val="21"/>
        </w:rPr>
      </w:pPr>
      <w:r>
        <w:rPr>
          <w:rFonts w:hAnsi="ＭＳ 明朝" w:hint="eastAsia"/>
          <w:sz w:val="21"/>
          <w:szCs w:val="21"/>
        </w:rPr>
        <w:t>４</w:t>
      </w:r>
      <w:r w:rsidR="00071061" w:rsidRPr="00B760FB">
        <w:rPr>
          <w:rFonts w:hAnsi="ＭＳ 明朝" w:hint="eastAsia"/>
          <w:sz w:val="21"/>
          <w:szCs w:val="21"/>
        </w:rPr>
        <w:t xml:space="preserve">　貸付時間帯</w:t>
      </w:r>
    </w:p>
    <w:p w14:paraId="7D61E086" w14:textId="10193253" w:rsidR="00071061" w:rsidRPr="00B760FB" w:rsidRDefault="00071061" w:rsidP="00532796">
      <w:pPr>
        <w:rPr>
          <w:rFonts w:hAnsi="ＭＳ 明朝"/>
          <w:sz w:val="21"/>
          <w:szCs w:val="21"/>
        </w:rPr>
      </w:pPr>
      <w:r w:rsidRPr="00B760FB">
        <w:rPr>
          <w:rFonts w:hAnsi="ＭＳ 明朝" w:hint="eastAsia"/>
          <w:sz w:val="21"/>
          <w:szCs w:val="21"/>
        </w:rPr>
        <w:t xml:space="preserve">　午前５時から午後９時まで</w:t>
      </w:r>
    </w:p>
    <w:p w14:paraId="412CB2B7" w14:textId="77777777" w:rsidR="00071061" w:rsidRPr="00B760FB" w:rsidRDefault="00071061" w:rsidP="00532796">
      <w:pPr>
        <w:rPr>
          <w:rFonts w:hAnsi="ＭＳ 明朝"/>
          <w:sz w:val="21"/>
          <w:szCs w:val="21"/>
        </w:rPr>
      </w:pPr>
    </w:p>
    <w:p w14:paraId="45C90795" w14:textId="6835AE23" w:rsidR="00532796" w:rsidRPr="00B760FB" w:rsidRDefault="001D0C25" w:rsidP="00532796">
      <w:pPr>
        <w:rPr>
          <w:rFonts w:hAnsi="ＭＳ 明朝"/>
          <w:sz w:val="21"/>
          <w:szCs w:val="21"/>
        </w:rPr>
      </w:pPr>
      <w:r>
        <w:rPr>
          <w:rFonts w:hAnsi="ＭＳ 明朝" w:hint="eastAsia"/>
          <w:sz w:val="21"/>
          <w:szCs w:val="21"/>
        </w:rPr>
        <w:t>５</w:t>
      </w:r>
      <w:r w:rsidR="00532796" w:rsidRPr="00B760FB">
        <w:rPr>
          <w:rFonts w:hAnsi="ＭＳ 明朝" w:hint="eastAsia"/>
          <w:sz w:val="21"/>
          <w:szCs w:val="21"/>
        </w:rPr>
        <w:t xml:space="preserve">　貸付料（使用料）</w:t>
      </w:r>
    </w:p>
    <w:p w14:paraId="3F1B9871" w14:textId="0B0A0941" w:rsidR="00532796" w:rsidRPr="00B760FB" w:rsidRDefault="002F7DBC" w:rsidP="0030596B">
      <w:pPr>
        <w:ind w:firstLineChars="100" w:firstLine="210"/>
        <w:rPr>
          <w:rFonts w:hAnsi="ＭＳ 明朝"/>
          <w:sz w:val="21"/>
          <w:szCs w:val="21"/>
        </w:rPr>
      </w:pPr>
      <w:r w:rsidRPr="00B760FB">
        <w:rPr>
          <w:rFonts w:hAnsi="ＭＳ 明朝" w:hint="eastAsia"/>
          <w:sz w:val="21"/>
          <w:szCs w:val="21"/>
        </w:rPr>
        <w:t>屋内運動場</w:t>
      </w:r>
      <w:r w:rsidR="00532796" w:rsidRPr="00B760FB">
        <w:rPr>
          <w:rFonts w:hAnsi="ＭＳ 明朝" w:hint="eastAsia"/>
          <w:sz w:val="21"/>
          <w:szCs w:val="21"/>
        </w:rPr>
        <w:t xml:space="preserve">　</w:t>
      </w:r>
      <w:r w:rsidRPr="00B760FB">
        <w:rPr>
          <w:rFonts w:hAnsi="ＭＳ 明朝" w:hint="eastAsia"/>
          <w:sz w:val="21"/>
          <w:szCs w:val="21"/>
        </w:rPr>
        <w:t>4</w:t>
      </w:r>
      <w:r w:rsidR="002A3E91" w:rsidRPr="00B760FB">
        <w:rPr>
          <w:rFonts w:hAnsi="ＭＳ 明朝" w:hint="eastAsia"/>
          <w:sz w:val="21"/>
          <w:szCs w:val="21"/>
        </w:rPr>
        <w:t>1</w:t>
      </w:r>
      <w:r w:rsidRPr="00B760FB">
        <w:rPr>
          <w:rFonts w:hAnsi="ＭＳ 明朝" w:hint="eastAsia"/>
          <w:sz w:val="21"/>
          <w:szCs w:val="21"/>
        </w:rPr>
        <w:t>0円/時間</w:t>
      </w:r>
      <w:r w:rsidR="00532796" w:rsidRPr="00B760FB">
        <w:rPr>
          <w:rFonts w:hAnsi="ＭＳ 明朝" w:hint="eastAsia"/>
          <w:sz w:val="21"/>
          <w:szCs w:val="21"/>
        </w:rPr>
        <w:t>（照明料金込み）</w:t>
      </w:r>
    </w:p>
    <w:p w14:paraId="055FF86F" w14:textId="18D9533A" w:rsidR="002F7DBC" w:rsidRPr="00B760FB" w:rsidRDefault="002F7DBC" w:rsidP="0030596B">
      <w:pPr>
        <w:ind w:firstLineChars="100" w:firstLine="210"/>
        <w:rPr>
          <w:rFonts w:hAnsi="ＭＳ 明朝"/>
          <w:sz w:val="21"/>
          <w:szCs w:val="21"/>
        </w:rPr>
      </w:pPr>
      <w:r w:rsidRPr="00B760FB">
        <w:rPr>
          <w:rFonts w:hAnsi="ＭＳ 明朝" w:hint="eastAsia"/>
          <w:sz w:val="21"/>
          <w:szCs w:val="21"/>
        </w:rPr>
        <w:t>屋外運動場</w:t>
      </w:r>
      <w:r w:rsidR="003A742B" w:rsidRPr="00B760FB">
        <w:rPr>
          <w:rFonts w:hAnsi="ＭＳ 明朝" w:hint="eastAsia"/>
          <w:sz w:val="21"/>
          <w:szCs w:val="21"/>
        </w:rPr>
        <w:t xml:space="preserve">　</w:t>
      </w:r>
      <w:r w:rsidRPr="00B760FB">
        <w:rPr>
          <w:rFonts w:hAnsi="ＭＳ 明朝" w:hint="eastAsia"/>
          <w:sz w:val="21"/>
          <w:szCs w:val="21"/>
        </w:rPr>
        <w:t>120円/時間</w:t>
      </w:r>
    </w:p>
    <w:p w14:paraId="5D80598A" w14:textId="77777777" w:rsidR="002F7DBC" w:rsidRDefault="002F7DBC" w:rsidP="00532796">
      <w:pPr>
        <w:rPr>
          <w:rFonts w:hAnsi="ＭＳ 明朝"/>
          <w:sz w:val="21"/>
          <w:szCs w:val="21"/>
        </w:rPr>
      </w:pPr>
    </w:p>
    <w:p w14:paraId="7F1BD987" w14:textId="5FBB5A68" w:rsidR="00524727" w:rsidRDefault="00524727" w:rsidP="00532796">
      <w:pPr>
        <w:rPr>
          <w:rFonts w:hAnsi="ＭＳ 明朝"/>
          <w:sz w:val="21"/>
          <w:szCs w:val="21"/>
        </w:rPr>
      </w:pPr>
      <w:r>
        <w:rPr>
          <w:rFonts w:hAnsi="ＭＳ 明朝" w:hint="eastAsia"/>
          <w:sz w:val="21"/>
          <w:szCs w:val="21"/>
        </w:rPr>
        <w:t>６　貸付対象</w:t>
      </w:r>
    </w:p>
    <w:p w14:paraId="27423B1E" w14:textId="425ABF1B" w:rsidR="00524727" w:rsidRPr="00B760FB" w:rsidRDefault="00524727" w:rsidP="00532796">
      <w:pPr>
        <w:rPr>
          <w:rFonts w:hAnsi="ＭＳ 明朝" w:hint="eastAsia"/>
          <w:sz w:val="21"/>
          <w:szCs w:val="21"/>
        </w:rPr>
      </w:pPr>
      <w:r>
        <w:rPr>
          <w:rFonts w:hAnsi="ＭＳ 明朝" w:hint="eastAsia"/>
          <w:sz w:val="21"/>
          <w:szCs w:val="21"/>
        </w:rPr>
        <w:t xml:space="preserve">　（１）</w:t>
      </w:r>
      <w:r w:rsidRPr="00524727">
        <w:rPr>
          <w:rFonts w:hAnsi="ＭＳ 明朝" w:hint="eastAsia"/>
          <w:sz w:val="21"/>
          <w:szCs w:val="21"/>
        </w:rPr>
        <w:t>町内の公共的団体が行う「スポーツ活動」</w:t>
      </w:r>
    </w:p>
    <w:p w14:paraId="24E313DA" w14:textId="15469401" w:rsidR="00524727" w:rsidRDefault="00524727" w:rsidP="00532796">
      <w:pPr>
        <w:rPr>
          <w:rFonts w:hAnsi="ＭＳ 明朝"/>
          <w:sz w:val="21"/>
          <w:szCs w:val="21"/>
        </w:rPr>
      </w:pPr>
      <w:r>
        <w:rPr>
          <w:rFonts w:hAnsi="ＭＳ 明朝" w:hint="eastAsia"/>
          <w:sz w:val="21"/>
          <w:szCs w:val="21"/>
        </w:rPr>
        <w:t xml:space="preserve">　（２）</w:t>
      </w:r>
      <w:r w:rsidRPr="00524727">
        <w:rPr>
          <w:rFonts w:hAnsi="ＭＳ 明朝" w:hint="eastAsia"/>
          <w:sz w:val="21"/>
          <w:szCs w:val="21"/>
        </w:rPr>
        <w:t>町内の公共的団体が行う「レクリエーション活動」</w:t>
      </w:r>
    </w:p>
    <w:p w14:paraId="03F42EF7" w14:textId="34A682B7" w:rsidR="00524727" w:rsidRDefault="00524727" w:rsidP="00532796">
      <w:pPr>
        <w:rPr>
          <w:rFonts w:hAnsi="ＭＳ 明朝"/>
          <w:sz w:val="21"/>
          <w:szCs w:val="21"/>
        </w:rPr>
      </w:pPr>
      <w:r>
        <w:rPr>
          <w:rFonts w:hAnsi="ＭＳ 明朝" w:hint="eastAsia"/>
          <w:sz w:val="21"/>
          <w:szCs w:val="21"/>
        </w:rPr>
        <w:t xml:space="preserve">　（３）</w:t>
      </w:r>
      <w:r w:rsidRPr="00524727">
        <w:rPr>
          <w:rFonts w:hAnsi="ＭＳ 明朝" w:hint="eastAsia"/>
          <w:sz w:val="21"/>
          <w:szCs w:val="21"/>
        </w:rPr>
        <w:t>町内の公共的団体が行う「文化芸術に関する活動」</w:t>
      </w:r>
    </w:p>
    <w:p w14:paraId="3F39562E" w14:textId="77777777" w:rsidR="00524727" w:rsidRDefault="00524727" w:rsidP="00532796">
      <w:pPr>
        <w:rPr>
          <w:rFonts w:hAnsi="ＭＳ 明朝" w:hint="eastAsia"/>
          <w:sz w:val="21"/>
          <w:szCs w:val="21"/>
        </w:rPr>
      </w:pPr>
    </w:p>
    <w:p w14:paraId="4EAE078B" w14:textId="447057BF" w:rsidR="00F92D5C" w:rsidRPr="00B760FB" w:rsidRDefault="00524727" w:rsidP="00532796">
      <w:pPr>
        <w:rPr>
          <w:rFonts w:hAnsi="ＭＳ 明朝"/>
          <w:sz w:val="21"/>
          <w:szCs w:val="21"/>
        </w:rPr>
      </w:pPr>
      <w:r>
        <w:rPr>
          <w:rFonts w:hAnsi="ＭＳ 明朝" w:hint="eastAsia"/>
          <w:sz w:val="21"/>
          <w:szCs w:val="21"/>
        </w:rPr>
        <w:t>７</w:t>
      </w:r>
      <w:r w:rsidR="00E70620" w:rsidRPr="00B760FB">
        <w:rPr>
          <w:rFonts w:hAnsi="ＭＳ 明朝" w:hint="eastAsia"/>
          <w:sz w:val="21"/>
          <w:szCs w:val="21"/>
        </w:rPr>
        <w:t xml:space="preserve">　無償貸付又は減額貸付</w:t>
      </w:r>
      <w:r w:rsidR="00532796" w:rsidRPr="00B760FB">
        <w:rPr>
          <w:rFonts w:hAnsi="ＭＳ 明朝" w:hint="eastAsia"/>
          <w:sz w:val="21"/>
          <w:szCs w:val="21"/>
        </w:rPr>
        <w:t>団体</w:t>
      </w:r>
    </w:p>
    <w:p w14:paraId="0DEA83D1" w14:textId="1451DE1B" w:rsidR="00D001E0" w:rsidRPr="00B760FB" w:rsidRDefault="00532796" w:rsidP="00532796">
      <w:pPr>
        <w:ind w:firstLineChars="100" w:firstLine="210"/>
        <w:rPr>
          <w:rFonts w:hAnsi="ＭＳ 明朝"/>
          <w:sz w:val="21"/>
          <w:szCs w:val="21"/>
        </w:rPr>
      </w:pPr>
      <w:r w:rsidRPr="00B760FB">
        <w:rPr>
          <w:rFonts w:hAnsi="ＭＳ 明朝" w:hint="eastAsia"/>
          <w:sz w:val="21"/>
          <w:szCs w:val="21"/>
        </w:rPr>
        <w:t>（１）</w:t>
      </w:r>
      <w:r w:rsidR="00E70620" w:rsidRPr="00B760FB">
        <w:rPr>
          <w:rFonts w:hAnsi="ＭＳ 明朝" w:hint="eastAsia"/>
          <w:sz w:val="21"/>
          <w:szCs w:val="21"/>
        </w:rPr>
        <w:t>無償貸付</w:t>
      </w:r>
      <w:r w:rsidRPr="00B760FB">
        <w:rPr>
          <w:rFonts w:hAnsi="ＭＳ 明朝" w:hint="eastAsia"/>
          <w:sz w:val="21"/>
          <w:szCs w:val="21"/>
        </w:rPr>
        <w:t xml:space="preserve">　</w:t>
      </w:r>
      <w:r w:rsidR="00E70620" w:rsidRPr="00B760FB">
        <w:rPr>
          <w:rFonts w:hAnsi="ＭＳ 明朝" w:hint="eastAsia"/>
          <w:sz w:val="21"/>
          <w:szCs w:val="21"/>
        </w:rPr>
        <w:t>町、体協</w:t>
      </w:r>
      <w:r w:rsidR="0012765E" w:rsidRPr="00B760FB">
        <w:rPr>
          <w:rFonts w:hAnsi="ＭＳ 明朝" w:hint="eastAsia"/>
          <w:sz w:val="21"/>
          <w:szCs w:val="21"/>
        </w:rPr>
        <w:t>、</w:t>
      </w:r>
      <w:r w:rsidR="00E70620" w:rsidRPr="00B760FB">
        <w:rPr>
          <w:rFonts w:hAnsi="ＭＳ 明朝" w:hint="eastAsia"/>
          <w:sz w:val="21"/>
          <w:szCs w:val="21"/>
        </w:rPr>
        <w:t>町内スポーツ少年団</w:t>
      </w:r>
      <w:r w:rsidR="00D001E0" w:rsidRPr="00B760FB">
        <w:rPr>
          <w:rFonts w:hAnsi="ＭＳ 明朝" w:hint="eastAsia"/>
          <w:sz w:val="21"/>
          <w:szCs w:val="21"/>
        </w:rPr>
        <w:t>、旧学校施設の通学区域内の団体</w:t>
      </w:r>
    </w:p>
    <w:p w14:paraId="4A9C35F3" w14:textId="2AF942B1" w:rsidR="00E70620" w:rsidRPr="00B760FB" w:rsidRDefault="00532796" w:rsidP="00532796">
      <w:pPr>
        <w:ind w:firstLineChars="100" w:firstLine="210"/>
        <w:rPr>
          <w:rFonts w:hAnsi="ＭＳ 明朝"/>
          <w:sz w:val="21"/>
          <w:szCs w:val="21"/>
        </w:rPr>
      </w:pPr>
      <w:r w:rsidRPr="00B760FB">
        <w:rPr>
          <w:rFonts w:hAnsi="ＭＳ 明朝" w:hint="eastAsia"/>
          <w:sz w:val="21"/>
          <w:szCs w:val="21"/>
        </w:rPr>
        <w:t>（２）</w:t>
      </w:r>
      <w:r w:rsidR="00D001E0" w:rsidRPr="00B760FB">
        <w:rPr>
          <w:rFonts w:hAnsi="ＭＳ 明朝" w:hint="eastAsia"/>
          <w:sz w:val="21"/>
          <w:szCs w:val="21"/>
        </w:rPr>
        <w:t>減額貸付</w:t>
      </w:r>
      <w:r w:rsidRPr="00B760FB">
        <w:rPr>
          <w:rFonts w:hAnsi="ＭＳ 明朝" w:hint="eastAsia"/>
          <w:sz w:val="21"/>
          <w:szCs w:val="21"/>
        </w:rPr>
        <w:t xml:space="preserve">　特定非営利活動法人</w:t>
      </w:r>
    </w:p>
    <w:p w14:paraId="019FF94B" w14:textId="00CB8E9B" w:rsidR="00C50642" w:rsidRPr="00B760FB" w:rsidRDefault="00D001E0" w:rsidP="00C50642">
      <w:pPr>
        <w:ind w:left="2100" w:hangingChars="1000" w:hanging="2100"/>
        <w:rPr>
          <w:rFonts w:hAnsi="ＭＳ 明朝"/>
          <w:sz w:val="21"/>
          <w:szCs w:val="21"/>
        </w:rPr>
      </w:pPr>
      <w:r w:rsidRPr="00B760FB">
        <w:rPr>
          <w:rFonts w:hAnsi="ＭＳ 明朝" w:hint="eastAsia"/>
          <w:sz w:val="21"/>
          <w:szCs w:val="21"/>
        </w:rPr>
        <w:t xml:space="preserve">　</w:t>
      </w:r>
      <w:r w:rsidR="00532796" w:rsidRPr="00B760FB">
        <w:rPr>
          <w:rFonts w:hAnsi="ＭＳ 明朝" w:hint="eastAsia"/>
          <w:sz w:val="21"/>
          <w:szCs w:val="21"/>
        </w:rPr>
        <w:t>（３）</w:t>
      </w:r>
      <w:r w:rsidR="004C2837" w:rsidRPr="00B760FB">
        <w:rPr>
          <w:rFonts w:hAnsi="ＭＳ 明朝" w:hint="eastAsia"/>
          <w:sz w:val="21"/>
          <w:szCs w:val="21"/>
        </w:rPr>
        <w:t xml:space="preserve">全額徴収　</w:t>
      </w:r>
      <w:r w:rsidR="00532796" w:rsidRPr="00B760FB">
        <w:rPr>
          <w:rFonts w:hAnsi="ＭＳ 明朝" w:hint="eastAsia"/>
          <w:sz w:val="21"/>
          <w:szCs w:val="21"/>
        </w:rPr>
        <w:t>それ以外の団体</w:t>
      </w:r>
    </w:p>
    <w:p w14:paraId="1C2A7181" w14:textId="23512740" w:rsidR="00532796" w:rsidRPr="00B760FB" w:rsidRDefault="00532796" w:rsidP="00C50642">
      <w:pPr>
        <w:ind w:left="2100" w:hangingChars="1000" w:hanging="2100"/>
        <w:rPr>
          <w:rFonts w:hAnsi="ＭＳ 明朝"/>
          <w:sz w:val="21"/>
          <w:szCs w:val="21"/>
        </w:rPr>
      </w:pPr>
    </w:p>
    <w:p w14:paraId="7B5B88DE" w14:textId="0A17E71E" w:rsidR="00532796" w:rsidRPr="00B760FB" w:rsidRDefault="00524727" w:rsidP="00C50642">
      <w:pPr>
        <w:ind w:left="2100" w:hangingChars="1000" w:hanging="2100"/>
        <w:rPr>
          <w:rFonts w:hAnsi="ＭＳ 明朝"/>
          <w:sz w:val="21"/>
          <w:szCs w:val="21"/>
        </w:rPr>
      </w:pPr>
      <w:r>
        <w:rPr>
          <w:rFonts w:hAnsi="ＭＳ 明朝" w:hint="eastAsia"/>
          <w:sz w:val="21"/>
          <w:szCs w:val="21"/>
        </w:rPr>
        <w:t>８</w:t>
      </w:r>
      <w:r w:rsidR="00532796" w:rsidRPr="00B760FB">
        <w:rPr>
          <w:rFonts w:hAnsi="ＭＳ 明朝" w:hint="eastAsia"/>
          <w:sz w:val="21"/>
          <w:szCs w:val="21"/>
        </w:rPr>
        <w:t xml:space="preserve">　使用方法</w:t>
      </w:r>
    </w:p>
    <w:p w14:paraId="6EA82391" w14:textId="12900FB8" w:rsidR="00532796" w:rsidRPr="00B760FB" w:rsidRDefault="00532796" w:rsidP="00C50642">
      <w:pPr>
        <w:ind w:left="2100" w:hangingChars="1000" w:hanging="2100"/>
        <w:rPr>
          <w:rFonts w:hAnsi="ＭＳ 明朝"/>
          <w:sz w:val="21"/>
          <w:szCs w:val="21"/>
        </w:rPr>
      </w:pPr>
      <w:r w:rsidRPr="00B760FB">
        <w:rPr>
          <w:rFonts w:hAnsi="ＭＳ 明朝" w:hint="eastAsia"/>
          <w:sz w:val="21"/>
          <w:szCs w:val="21"/>
        </w:rPr>
        <w:t xml:space="preserve">　（１）電話・メールでの</w:t>
      </w:r>
      <w:r w:rsidR="001D0C25">
        <w:rPr>
          <w:rFonts w:hAnsi="ＭＳ 明朝" w:hint="eastAsia"/>
          <w:sz w:val="21"/>
          <w:szCs w:val="21"/>
        </w:rPr>
        <w:t>空き状況</w:t>
      </w:r>
      <w:r w:rsidRPr="00B760FB">
        <w:rPr>
          <w:rFonts w:hAnsi="ＭＳ 明朝" w:hint="eastAsia"/>
          <w:sz w:val="21"/>
          <w:szCs w:val="21"/>
        </w:rPr>
        <w:t>確認</w:t>
      </w:r>
    </w:p>
    <w:p w14:paraId="6D1C28B9" w14:textId="1A628343" w:rsidR="00532796" w:rsidRPr="00B760FB" w:rsidRDefault="00532796" w:rsidP="00C50642">
      <w:pPr>
        <w:ind w:left="2100" w:hangingChars="1000" w:hanging="2100"/>
        <w:rPr>
          <w:rFonts w:hAnsi="ＭＳ 明朝"/>
          <w:sz w:val="21"/>
          <w:szCs w:val="21"/>
        </w:rPr>
      </w:pPr>
      <w:r w:rsidRPr="00B760FB">
        <w:rPr>
          <w:rFonts w:hAnsi="ＭＳ 明朝" w:hint="eastAsia"/>
          <w:sz w:val="21"/>
          <w:szCs w:val="21"/>
        </w:rPr>
        <w:t xml:space="preserve">　（２）予約</w:t>
      </w:r>
    </w:p>
    <w:p w14:paraId="505264A0" w14:textId="72ED4DAC" w:rsidR="00532796" w:rsidRPr="0030596B" w:rsidRDefault="00532796" w:rsidP="00C50642">
      <w:pPr>
        <w:ind w:left="2100" w:hangingChars="1000" w:hanging="2100"/>
        <w:rPr>
          <w:rFonts w:hAnsi="ＭＳ 明朝"/>
          <w:sz w:val="21"/>
          <w:szCs w:val="21"/>
        </w:rPr>
      </w:pPr>
      <w:r w:rsidRPr="00B760FB">
        <w:rPr>
          <w:rFonts w:hAnsi="ＭＳ 明朝" w:hint="eastAsia"/>
          <w:sz w:val="21"/>
          <w:szCs w:val="21"/>
        </w:rPr>
        <w:t xml:space="preserve">　（３）</w:t>
      </w:r>
      <w:r w:rsidR="00524727">
        <w:rPr>
          <w:rFonts w:hAnsi="ＭＳ 明朝" w:hint="eastAsia"/>
          <w:sz w:val="21"/>
          <w:szCs w:val="21"/>
        </w:rPr>
        <w:t>貸付</w:t>
      </w:r>
      <w:r w:rsidR="00774B85" w:rsidRPr="00B760FB">
        <w:rPr>
          <w:rFonts w:hAnsi="ＭＳ 明朝" w:hint="eastAsia"/>
          <w:sz w:val="21"/>
          <w:szCs w:val="21"/>
        </w:rPr>
        <w:t>申込</w:t>
      </w:r>
      <w:r w:rsidRPr="0030596B">
        <w:rPr>
          <w:rFonts w:hAnsi="ＭＳ 明朝" w:hint="eastAsia"/>
          <w:sz w:val="21"/>
          <w:szCs w:val="21"/>
        </w:rPr>
        <w:t>（</w:t>
      </w:r>
      <w:r w:rsidR="00774B85" w:rsidRPr="0030596B">
        <w:rPr>
          <w:rFonts w:hAnsi="ＭＳ 明朝" w:hint="eastAsia"/>
          <w:b/>
          <w:sz w:val="21"/>
          <w:szCs w:val="21"/>
        </w:rPr>
        <w:t>使用しようとする</w:t>
      </w:r>
      <w:r w:rsidR="00524727">
        <w:rPr>
          <w:rFonts w:hAnsi="ＭＳ 明朝" w:hint="eastAsia"/>
          <w:b/>
          <w:sz w:val="21"/>
          <w:szCs w:val="21"/>
        </w:rPr>
        <w:t>１４</w:t>
      </w:r>
      <w:r w:rsidR="00774B85" w:rsidRPr="0030596B">
        <w:rPr>
          <w:rFonts w:hAnsi="ＭＳ 明朝" w:hint="eastAsia"/>
          <w:b/>
          <w:sz w:val="21"/>
          <w:szCs w:val="21"/>
        </w:rPr>
        <w:t>日前まで</w:t>
      </w:r>
      <w:r w:rsidRPr="0030596B">
        <w:rPr>
          <w:rFonts w:hAnsi="ＭＳ 明朝" w:hint="eastAsia"/>
          <w:sz w:val="21"/>
          <w:szCs w:val="21"/>
        </w:rPr>
        <w:t>）</w:t>
      </w:r>
    </w:p>
    <w:p w14:paraId="1D46EE37" w14:textId="474087FD" w:rsidR="007E217A" w:rsidRPr="00B760FB" w:rsidRDefault="007E217A" w:rsidP="00C50642">
      <w:pPr>
        <w:ind w:left="2100" w:hangingChars="1000" w:hanging="2100"/>
        <w:rPr>
          <w:rFonts w:hAnsi="ＭＳ 明朝"/>
          <w:sz w:val="21"/>
          <w:szCs w:val="21"/>
        </w:rPr>
      </w:pPr>
      <w:r w:rsidRPr="00B760FB">
        <w:rPr>
          <w:rFonts w:hAnsi="ＭＳ 明朝" w:hint="eastAsia"/>
          <w:sz w:val="21"/>
          <w:szCs w:val="21"/>
        </w:rPr>
        <w:t xml:space="preserve">　（４）料金徴収（無償貸付団体は不要）</w:t>
      </w:r>
    </w:p>
    <w:p w14:paraId="21462E42" w14:textId="5215821D" w:rsidR="00532796" w:rsidRPr="00B760FB" w:rsidRDefault="00532796" w:rsidP="00C50642">
      <w:pPr>
        <w:ind w:left="2100" w:hangingChars="1000" w:hanging="2100"/>
        <w:rPr>
          <w:rFonts w:hAnsi="ＭＳ 明朝"/>
          <w:sz w:val="21"/>
          <w:szCs w:val="21"/>
        </w:rPr>
      </w:pPr>
      <w:r w:rsidRPr="00B760FB">
        <w:rPr>
          <w:rFonts w:hAnsi="ＭＳ 明朝" w:hint="eastAsia"/>
          <w:sz w:val="21"/>
          <w:szCs w:val="21"/>
        </w:rPr>
        <w:t xml:space="preserve">　（</w:t>
      </w:r>
      <w:r w:rsidR="007E217A" w:rsidRPr="00B760FB">
        <w:rPr>
          <w:rFonts w:hAnsi="ＭＳ 明朝" w:hint="eastAsia"/>
          <w:sz w:val="21"/>
          <w:szCs w:val="21"/>
        </w:rPr>
        <w:t>５</w:t>
      </w:r>
      <w:r w:rsidRPr="00B760FB">
        <w:rPr>
          <w:rFonts w:hAnsi="ＭＳ 明朝" w:hint="eastAsia"/>
          <w:sz w:val="21"/>
          <w:szCs w:val="21"/>
        </w:rPr>
        <w:t>）施設使用</w:t>
      </w:r>
    </w:p>
    <w:p w14:paraId="566035AB" w14:textId="071F48D8" w:rsidR="00532796" w:rsidRDefault="00532796" w:rsidP="00C50642">
      <w:pPr>
        <w:ind w:left="2100" w:hangingChars="1000" w:hanging="2100"/>
        <w:rPr>
          <w:rFonts w:hAnsi="ＭＳ 明朝"/>
          <w:sz w:val="21"/>
          <w:szCs w:val="21"/>
        </w:rPr>
      </w:pPr>
      <w:r w:rsidRPr="00B760FB">
        <w:rPr>
          <w:rFonts w:hAnsi="ＭＳ 明朝" w:hint="eastAsia"/>
          <w:sz w:val="21"/>
          <w:szCs w:val="21"/>
        </w:rPr>
        <w:t xml:space="preserve">　（</w:t>
      </w:r>
      <w:r w:rsidR="007E217A" w:rsidRPr="00B760FB">
        <w:rPr>
          <w:rFonts w:hAnsi="ＭＳ 明朝" w:hint="eastAsia"/>
          <w:sz w:val="21"/>
          <w:szCs w:val="21"/>
        </w:rPr>
        <w:t>６</w:t>
      </w:r>
      <w:r w:rsidRPr="00B760FB">
        <w:rPr>
          <w:rFonts w:hAnsi="ＭＳ 明朝" w:hint="eastAsia"/>
          <w:sz w:val="21"/>
          <w:szCs w:val="21"/>
        </w:rPr>
        <w:t>）使用日誌の記載</w:t>
      </w:r>
    </w:p>
    <w:p w14:paraId="521F4040" w14:textId="18336F0D" w:rsidR="007E217A" w:rsidRPr="00B760FB" w:rsidRDefault="00524727" w:rsidP="0030596B">
      <w:pPr>
        <w:rPr>
          <w:rFonts w:hAnsi="ＭＳ 明朝"/>
          <w:sz w:val="21"/>
          <w:szCs w:val="21"/>
        </w:rPr>
      </w:pPr>
      <w:r>
        <w:rPr>
          <w:rFonts w:hAnsi="ＭＳ 明朝" w:hint="eastAsia"/>
          <w:sz w:val="21"/>
          <w:szCs w:val="21"/>
        </w:rPr>
        <w:lastRenderedPageBreak/>
        <w:t>９</w:t>
      </w:r>
      <w:r w:rsidR="007E217A" w:rsidRPr="00B760FB">
        <w:rPr>
          <w:rFonts w:hAnsi="ＭＳ 明朝" w:hint="eastAsia"/>
          <w:sz w:val="21"/>
          <w:szCs w:val="21"/>
        </w:rPr>
        <w:t xml:space="preserve">　施設管理方法</w:t>
      </w:r>
    </w:p>
    <w:p w14:paraId="4A6ECF10" w14:textId="36442065" w:rsidR="007E217A" w:rsidRPr="00B760FB" w:rsidRDefault="007E217A" w:rsidP="0030596B">
      <w:pPr>
        <w:ind w:leftChars="100" w:left="2110" w:hangingChars="900" w:hanging="1890"/>
        <w:rPr>
          <w:rFonts w:hAnsi="ＭＳ 明朝"/>
          <w:sz w:val="21"/>
          <w:szCs w:val="21"/>
        </w:rPr>
      </w:pPr>
      <w:r w:rsidRPr="00B760FB">
        <w:rPr>
          <w:rFonts w:hAnsi="ＭＳ 明朝" w:hint="eastAsia"/>
          <w:sz w:val="21"/>
          <w:szCs w:val="21"/>
        </w:rPr>
        <w:t>（１）管理者の設置について</w:t>
      </w:r>
    </w:p>
    <w:p w14:paraId="61387818" w14:textId="145B6B6A" w:rsidR="007E217A" w:rsidRPr="00B760FB" w:rsidRDefault="007E217A" w:rsidP="00C50642">
      <w:pPr>
        <w:ind w:left="2100" w:hangingChars="1000" w:hanging="2100"/>
        <w:rPr>
          <w:rFonts w:hAnsi="ＭＳ 明朝"/>
          <w:sz w:val="21"/>
          <w:szCs w:val="21"/>
        </w:rPr>
      </w:pPr>
      <w:r w:rsidRPr="00B760FB">
        <w:rPr>
          <w:rFonts w:hAnsi="ＭＳ 明朝" w:hint="eastAsia"/>
          <w:sz w:val="21"/>
          <w:szCs w:val="21"/>
        </w:rPr>
        <w:t xml:space="preserve">　</w:t>
      </w:r>
      <w:r w:rsidR="00206307" w:rsidRPr="00B760FB">
        <w:rPr>
          <w:rFonts w:hAnsi="ＭＳ 明朝" w:hint="eastAsia"/>
          <w:sz w:val="21"/>
          <w:szCs w:val="21"/>
        </w:rPr>
        <w:t xml:space="preserve">　</w:t>
      </w:r>
      <w:r w:rsidRPr="00B760FB">
        <w:rPr>
          <w:rFonts w:hAnsi="ＭＳ 明朝" w:hint="eastAsia"/>
          <w:sz w:val="21"/>
          <w:szCs w:val="21"/>
        </w:rPr>
        <w:t>無人施設として</w:t>
      </w:r>
      <w:r w:rsidR="00B26FC2" w:rsidRPr="00B760FB">
        <w:rPr>
          <w:rFonts w:hAnsi="ＭＳ 明朝" w:hint="eastAsia"/>
          <w:sz w:val="21"/>
          <w:szCs w:val="21"/>
        </w:rPr>
        <w:t>管理</w:t>
      </w:r>
    </w:p>
    <w:p w14:paraId="5F0F7E31" w14:textId="08C7FF31" w:rsidR="007E217A" w:rsidRPr="00B760FB" w:rsidRDefault="007E217A" w:rsidP="00EB4188">
      <w:pPr>
        <w:ind w:left="2100" w:hangingChars="1000" w:hanging="2100"/>
        <w:rPr>
          <w:rFonts w:hAnsi="ＭＳ 明朝"/>
          <w:sz w:val="21"/>
          <w:szCs w:val="21"/>
        </w:rPr>
      </w:pPr>
      <w:r w:rsidRPr="00B760FB">
        <w:rPr>
          <w:rFonts w:hAnsi="ＭＳ 明朝" w:hint="eastAsia"/>
          <w:sz w:val="21"/>
          <w:szCs w:val="21"/>
        </w:rPr>
        <w:t xml:space="preserve">　（２）カギの管理について</w:t>
      </w:r>
    </w:p>
    <w:p w14:paraId="335F7492" w14:textId="0477D10A" w:rsidR="007E217A" w:rsidRPr="00B760FB" w:rsidRDefault="007E217A" w:rsidP="00206307">
      <w:pPr>
        <w:ind w:leftChars="200" w:left="440"/>
        <w:rPr>
          <w:rFonts w:hAnsi="ＭＳ 明朝"/>
          <w:sz w:val="21"/>
          <w:szCs w:val="21"/>
        </w:rPr>
      </w:pPr>
      <w:r w:rsidRPr="00B760FB">
        <w:rPr>
          <w:rFonts w:hAnsi="ＭＳ 明朝" w:hint="eastAsia"/>
          <w:sz w:val="21"/>
          <w:szCs w:val="21"/>
        </w:rPr>
        <w:t>施設</w:t>
      </w:r>
      <w:r w:rsidR="00B26FC2" w:rsidRPr="00B760FB">
        <w:rPr>
          <w:rFonts w:hAnsi="ＭＳ 明朝" w:hint="eastAsia"/>
          <w:sz w:val="21"/>
          <w:szCs w:val="21"/>
        </w:rPr>
        <w:t>入口付近</w:t>
      </w:r>
      <w:r w:rsidRPr="00B760FB">
        <w:rPr>
          <w:rFonts w:hAnsi="ＭＳ 明朝" w:hint="eastAsia"/>
          <w:sz w:val="21"/>
          <w:szCs w:val="21"/>
        </w:rPr>
        <w:t>に</w:t>
      </w:r>
      <w:r w:rsidR="00B26FC2" w:rsidRPr="00B760FB">
        <w:rPr>
          <w:rFonts w:hAnsi="ＭＳ 明朝" w:hint="eastAsia"/>
          <w:sz w:val="21"/>
          <w:szCs w:val="21"/>
        </w:rPr>
        <w:t>設置されている</w:t>
      </w:r>
      <w:r w:rsidRPr="00B760FB">
        <w:rPr>
          <w:rFonts w:hAnsi="ＭＳ 明朝" w:hint="eastAsia"/>
          <w:sz w:val="21"/>
          <w:szCs w:val="21"/>
        </w:rPr>
        <w:t>ダイヤル式キーボックス</w:t>
      </w:r>
      <w:r w:rsidR="00B26FC2" w:rsidRPr="00B760FB">
        <w:rPr>
          <w:rFonts w:hAnsi="ＭＳ 明朝" w:hint="eastAsia"/>
          <w:sz w:val="21"/>
          <w:szCs w:val="21"/>
        </w:rPr>
        <w:t>または</w:t>
      </w:r>
      <w:r w:rsidR="005D1BDE">
        <w:rPr>
          <w:rFonts w:hAnsi="ＭＳ 明朝" w:hint="eastAsia"/>
          <w:sz w:val="21"/>
          <w:szCs w:val="21"/>
        </w:rPr>
        <w:t>ダイヤル</w:t>
      </w:r>
      <w:r w:rsidR="00B26FC2" w:rsidRPr="00B760FB">
        <w:rPr>
          <w:rFonts w:hAnsi="ＭＳ 明朝" w:hint="eastAsia"/>
          <w:sz w:val="21"/>
          <w:szCs w:val="21"/>
        </w:rPr>
        <w:t>式キーボックスにて管理を行う。なお、キーボックスのパスワードは定期的に変更する。</w:t>
      </w:r>
    </w:p>
    <w:p w14:paraId="46115D58" w14:textId="3863138F" w:rsidR="007E217A" w:rsidRPr="00B760FB" w:rsidRDefault="007E217A" w:rsidP="007E217A">
      <w:pPr>
        <w:ind w:left="1"/>
        <w:rPr>
          <w:rFonts w:hAnsi="ＭＳ 明朝"/>
          <w:sz w:val="21"/>
          <w:szCs w:val="21"/>
        </w:rPr>
      </w:pPr>
      <w:r w:rsidRPr="00B760FB">
        <w:rPr>
          <w:rFonts w:hAnsi="ＭＳ 明朝" w:hint="eastAsia"/>
          <w:sz w:val="21"/>
          <w:szCs w:val="21"/>
        </w:rPr>
        <w:t xml:space="preserve">　（３）施設</w:t>
      </w:r>
      <w:r w:rsidR="006376E8" w:rsidRPr="00B760FB">
        <w:rPr>
          <w:rFonts w:hAnsi="ＭＳ 明朝" w:hint="eastAsia"/>
          <w:sz w:val="21"/>
          <w:szCs w:val="21"/>
        </w:rPr>
        <w:t>のメンテナンスについて</w:t>
      </w:r>
    </w:p>
    <w:p w14:paraId="4BF22AF7" w14:textId="5B870E3F" w:rsidR="006376E8" w:rsidRPr="00B760FB" w:rsidRDefault="006376E8" w:rsidP="007E217A">
      <w:pPr>
        <w:ind w:left="1"/>
        <w:rPr>
          <w:rFonts w:hAnsi="ＭＳ 明朝"/>
          <w:sz w:val="21"/>
          <w:szCs w:val="21"/>
        </w:rPr>
      </w:pPr>
      <w:r w:rsidRPr="00B760FB">
        <w:rPr>
          <w:rFonts w:hAnsi="ＭＳ 明朝" w:hint="eastAsia"/>
          <w:sz w:val="21"/>
          <w:szCs w:val="21"/>
        </w:rPr>
        <w:t xml:space="preserve">　　①屋内運動場、屋外運動場の清掃</w:t>
      </w:r>
      <w:r w:rsidR="00206307" w:rsidRPr="00B760FB">
        <w:rPr>
          <w:rFonts w:hAnsi="ＭＳ 明朝" w:hint="eastAsia"/>
          <w:sz w:val="21"/>
          <w:szCs w:val="21"/>
        </w:rPr>
        <w:t>・整備</w:t>
      </w:r>
      <w:r w:rsidRPr="00B760FB">
        <w:rPr>
          <w:rFonts w:hAnsi="ＭＳ 明朝" w:hint="eastAsia"/>
          <w:sz w:val="21"/>
          <w:szCs w:val="21"/>
        </w:rPr>
        <w:t>について</w:t>
      </w:r>
    </w:p>
    <w:p w14:paraId="2B6C4B61" w14:textId="3780DAB7" w:rsidR="006376E8" w:rsidRPr="00B760FB" w:rsidRDefault="006376E8" w:rsidP="007E217A">
      <w:pPr>
        <w:ind w:left="1"/>
        <w:rPr>
          <w:rFonts w:hAnsi="ＭＳ 明朝"/>
          <w:sz w:val="21"/>
          <w:szCs w:val="21"/>
        </w:rPr>
      </w:pPr>
      <w:r w:rsidRPr="00B760FB">
        <w:rPr>
          <w:rFonts w:hAnsi="ＭＳ 明朝" w:hint="eastAsia"/>
          <w:sz w:val="21"/>
          <w:szCs w:val="21"/>
        </w:rPr>
        <w:t xml:space="preserve">　　</w:t>
      </w:r>
      <w:r w:rsidR="0030596B">
        <w:rPr>
          <w:rFonts w:hAnsi="ＭＳ 明朝" w:hint="eastAsia"/>
          <w:sz w:val="21"/>
          <w:szCs w:val="21"/>
        </w:rPr>
        <w:t xml:space="preserve">　</w:t>
      </w:r>
      <w:r w:rsidRPr="00B760FB">
        <w:rPr>
          <w:rFonts w:hAnsi="ＭＳ 明朝" w:hint="eastAsia"/>
          <w:sz w:val="21"/>
          <w:szCs w:val="21"/>
        </w:rPr>
        <w:t>原則、利用団体が利用終了後に備え付けの清掃</w:t>
      </w:r>
      <w:r w:rsidR="00206307" w:rsidRPr="00B760FB">
        <w:rPr>
          <w:rFonts w:hAnsi="ＭＳ 明朝" w:hint="eastAsia"/>
          <w:sz w:val="21"/>
          <w:szCs w:val="21"/>
        </w:rPr>
        <w:t>・整備</w:t>
      </w:r>
      <w:r w:rsidRPr="00B760FB">
        <w:rPr>
          <w:rFonts w:hAnsi="ＭＳ 明朝" w:hint="eastAsia"/>
          <w:sz w:val="21"/>
          <w:szCs w:val="21"/>
        </w:rPr>
        <w:t>用具で行う。</w:t>
      </w:r>
    </w:p>
    <w:p w14:paraId="3AD1CBD1" w14:textId="1D84F0C3" w:rsidR="006376E8" w:rsidRPr="00B760FB" w:rsidRDefault="006376E8" w:rsidP="006376E8">
      <w:pPr>
        <w:ind w:left="1"/>
        <w:rPr>
          <w:rFonts w:hAnsi="ＭＳ 明朝"/>
          <w:sz w:val="21"/>
          <w:szCs w:val="21"/>
        </w:rPr>
      </w:pPr>
      <w:r w:rsidRPr="00B760FB">
        <w:rPr>
          <w:rFonts w:hAnsi="ＭＳ 明朝" w:hint="eastAsia"/>
          <w:sz w:val="21"/>
          <w:szCs w:val="21"/>
        </w:rPr>
        <w:t xml:space="preserve">　　②専門業者によるメンテナンス</w:t>
      </w:r>
    </w:p>
    <w:p w14:paraId="6ED05DAB" w14:textId="1C2226A3" w:rsidR="006376E8" w:rsidRPr="00B760FB" w:rsidRDefault="006376E8" w:rsidP="0030596B">
      <w:pPr>
        <w:ind w:left="1" w:firstLineChars="300" w:firstLine="630"/>
        <w:rPr>
          <w:rFonts w:hAnsi="ＭＳ 明朝"/>
          <w:sz w:val="21"/>
          <w:szCs w:val="21"/>
        </w:rPr>
      </w:pPr>
      <w:r w:rsidRPr="00B760FB">
        <w:rPr>
          <w:rFonts w:hAnsi="ＭＳ 明朝" w:hint="eastAsia"/>
          <w:sz w:val="21"/>
          <w:szCs w:val="21"/>
        </w:rPr>
        <w:t>施設維持に必要な範囲で町が行う。</w:t>
      </w:r>
    </w:p>
    <w:p w14:paraId="6530EE9D" w14:textId="05CD17E4" w:rsidR="006376E8" w:rsidRPr="00B760FB" w:rsidRDefault="006376E8" w:rsidP="006376E8">
      <w:pPr>
        <w:ind w:left="1" w:firstLineChars="200" w:firstLine="420"/>
        <w:rPr>
          <w:rFonts w:hAnsi="ＭＳ 明朝"/>
          <w:sz w:val="21"/>
          <w:szCs w:val="21"/>
        </w:rPr>
      </w:pPr>
      <w:r w:rsidRPr="00B760FB">
        <w:rPr>
          <w:rFonts w:hAnsi="ＭＳ 明朝" w:hint="eastAsia"/>
          <w:sz w:val="21"/>
          <w:szCs w:val="21"/>
        </w:rPr>
        <w:t>③施設・設備の修繕、更新について</w:t>
      </w:r>
    </w:p>
    <w:p w14:paraId="7A61961B" w14:textId="65536FED" w:rsidR="00206307" w:rsidRPr="00B760FB" w:rsidRDefault="006376E8" w:rsidP="00774B85">
      <w:pPr>
        <w:rPr>
          <w:rFonts w:hAnsi="ＭＳ 明朝"/>
          <w:sz w:val="21"/>
          <w:szCs w:val="21"/>
        </w:rPr>
      </w:pPr>
      <w:r w:rsidRPr="00B760FB">
        <w:rPr>
          <w:rFonts w:hAnsi="ＭＳ 明朝" w:hint="eastAsia"/>
          <w:sz w:val="21"/>
          <w:szCs w:val="21"/>
        </w:rPr>
        <w:t xml:space="preserve">　　</w:t>
      </w:r>
      <w:r w:rsidR="0030596B">
        <w:rPr>
          <w:rFonts w:hAnsi="ＭＳ 明朝" w:hint="eastAsia"/>
          <w:sz w:val="21"/>
          <w:szCs w:val="21"/>
        </w:rPr>
        <w:t xml:space="preserve">　</w:t>
      </w:r>
      <w:r w:rsidRPr="00B760FB">
        <w:rPr>
          <w:rFonts w:hAnsi="ＭＳ 明朝" w:hint="eastAsia"/>
          <w:sz w:val="21"/>
          <w:szCs w:val="21"/>
        </w:rPr>
        <w:t>経年劣化による施設、設備の破損は、町が</w:t>
      </w:r>
      <w:r w:rsidR="00206307" w:rsidRPr="00B760FB">
        <w:rPr>
          <w:rFonts w:hAnsi="ＭＳ 明朝" w:hint="eastAsia"/>
          <w:sz w:val="21"/>
          <w:szCs w:val="21"/>
        </w:rPr>
        <w:t>必要に応じて、修繕、利用停止措置を行う。</w:t>
      </w:r>
    </w:p>
    <w:p w14:paraId="68FF26F1" w14:textId="76F6EA16" w:rsidR="007F1F7E" w:rsidRPr="00B760FB" w:rsidRDefault="007F1F7E" w:rsidP="00774B85">
      <w:pPr>
        <w:rPr>
          <w:rFonts w:hAnsi="ＭＳ 明朝"/>
          <w:sz w:val="21"/>
          <w:szCs w:val="21"/>
        </w:rPr>
      </w:pPr>
      <w:r w:rsidRPr="00B760FB">
        <w:rPr>
          <w:rFonts w:hAnsi="ＭＳ 明朝" w:hint="eastAsia"/>
          <w:sz w:val="21"/>
          <w:szCs w:val="21"/>
        </w:rPr>
        <w:t xml:space="preserve">　（４）電気・水道・トイレの利用について</w:t>
      </w:r>
    </w:p>
    <w:p w14:paraId="797F474C" w14:textId="4B1EC7D3" w:rsidR="007F1F7E" w:rsidRPr="00B760FB" w:rsidRDefault="007F1F7E" w:rsidP="00774B85">
      <w:pPr>
        <w:rPr>
          <w:rFonts w:hAnsi="ＭＳ 明朝"/>
          <w:sz w:val="21"/>
          <w:szCs w:val="21"/>
        </w:rPr>
      </w:pPr>
      <w:r w:rsidRPr="00B760FB">
        <w:rPr>
          <w:rFonts w:hAnsi="ＭＳ 明朝" w:hint="eastAsia"/>
          <w:sz w:val="21"/>
          <w:szCs w:val="21"/>
        </w:rPr>
        <w:t xml:space="preserve">　　①電気について</w:t>
      </w:r>
    </w:p>
    <w:p w14:paraId="76E4C1C4" w14:textId="4CF9C1F2" w:rsidR="007F1F7E" w:rsidRPr="00B760FB" w:rsidRDefault="007F1F7E" w:rsidP="00774B85">
      <w:pPr>
        <w:rPr>
          <w:rFonts w:hAnsi="ＭＳ 明朝"/>
          <w:sz w:val="21"/>
          <w:szCs w:val="21"/>
        </w:rPr>
      </w:pPr>
      <w:r w:rsidRPr="00B760FB">
        <w:rPr>
          <w:rFonts w:hAnsi="ＭＳ 明朝" w:hint="eastAsia"/>
          <w:sz w:val="21"/>
          <w:szCs w:val="21"/>
        </w:rPr>
        <w:t xml:space="preserve">　　</w:t>
      </w:r>
      <w:r w:rsidR="0030596B">
        <w:rPr>
          <w:rFonts w:hAnsi="ＭＳ 明朝" w:hint="eastAsia"/>
          <w:sz w:val="21"/>
          <w:szCs w:val="21"/>
        </w:rPr>
        <w:t xml:space="preserve">　</w:t>
      </w:r>
      <w:r w:rsidRPr="00B760FB">
        <w:rPr>
          <w:rFonts w:hAnsi="ＭＳ 明朝" w:hint="eastAsia"/>
          <w:sz w:val="21"/>
          <w:szCs w:val="21"/>
        </w:rPr>
        <w:t>料金に含まれているため、使用して差し支えない。</w:t>
      </w:r>
    </w:p>
    <w:p w14:paraId="21EDC3CD" w14:textId="47485A6B" w:rsidR="007F1F7E" w:rsidRPr="00B760FB" w:rsidRDefault="007F1F7E" w:rsidP="00774B85">
      <w:pPr>
        <w:rPr>
          <w:rFonts w:hAnsi="ＭＳ 明朝"/>
          <w:sz w:val="21"/>
          <w:szCs w:val="21"/>
        </w:rPr>
      </w:pPr>
      <w:r w:rsidRPr="00B760FB">
        <w:rPr>
          <w:rFonts w:hAnsi="ＭＳ 明朝" w:hint="eastAsia"/>
          <w:sz w:val="21"/>
          <w:szCs w:val="21"/>
        </w:rPr>
        <w:t xml:space="preserve">　　②水道について</w:t>
      </w:r>
    </w:p>
    <w:p w14:paraId="46B4E120" w14:textId="24923B81" w:rsidR="005D1BDE" w:rsidRPr="00B760FB" w:rsidRDefault="007F1F7E" w:rsidP="00774B85">
      <w:pPr>
        <w:rPr>
          <w:rFonts w:hAnsi="ＭＳ 明朝"/>
          <w:sz w:val="21"/>
          <w:szCs w:val="21"/>
        </w:rPr>
      </w:pPr>
      <w:r w:rsidRPr="00B760FB">
        <w:rPr>
          <w:rFonts w:hAnsi="ＭＳ 明朝" w:hint="eastAsia"/>
          <w:sz w:val="21"/>
          <w:szCs w:val="21"/>
        </w:rPr>
        <w:t xml:space="preserve">　　</w:t>
      </w:r>
      <w:r w:rsidR="0030596B">
        <w:rPr>
          <w:rFonts w:hAnsi="ＭＳ 明朝" w:hint="eastAsia"/>
          <w:sz w:val="21"/>
          <w:szCs w:val="21"/>
        </w:rPr>
        <w:t xml:space="preserve">　</w:t>
      </w:r>
      <w:r w:rsidRPr="00B760FB">
        <w:rPr>
          <w:rFonts w:hAnsi="ＭＳ 明朝" w:hint="eastAsia"/>
          <w:sz w:val="21"/>
          <w:szCs w:val="21"/>
        </w:rPr>
        <w:t>飲料水以外での使用は差し支えない。</w:t>
      </w:r>
    </w:p>
    <w:p w14:paraId="02A5F9A2" w14:textId="1EFD8FB2" w:rsidR="007F1F7E" w:rsidRPr="00B760FB" w:rsidRDefault="007F1F7E" w:rsidP="00774B85">
      <w:pPr>
        <w:rPr>
          <w:rFonts w:hAnsi="ＭＳ 明朝"/>
          <w:sz w:val="21"/>
          <w:szCs w:val="21"/>
        </w:rPr>
      </w:pPr>
      <w:r w:rsidRPr="00B760FB">
        <w:rPr>
          <w:rFonts w:hAnsi="ＭＳ 明朝" w:hint="eastAsia"/>
          <w:sz w:val="21"/>
          <w:szCs w:val="21"/>
        </w:rPr>
        <w:t xml:space="preserve">　　③トイレについて</w:t>
      </w:r>
    </w:p>
    <w:p w14:paraId="007E6128" w14:textId="19018E7F" w:rsidR="007F1F7E" w:rsidRPr="00B760FB" w:rsidRDefault="007F1F7E" w:rsidP="00774B85">
      <w:pPr>
        <w:rPr>
          <w:rFonts w:hAnsi="ＭＳ 明朝"/>
          <w:sz w:val="21"/>
          <w:szCs w:val="21"/>
        </w:rPr>
      </w:pPr>
      <w:r w:rsidRPr="00B760FB">
        <w:rPr>
          <w:rFonts w:hAnsi="ＭＳ 明朝" w:hint="eastAsia"/>
          <w:sz w:val="21"/>
          <w:szCs w:val="21"/>
        </w:rPr>
        <w:t xml:space="preserve">　　</w:t>
      </w:r>
      <w:r w:rsidR="0030596B">
        <w:rPr>
          <w:rFonts w:hAnsi="ＭＳ 明朝" w:hint="eastAsia"/>
          <w:sz w:val="21"/>
          <w:szCs w:val="21"/>
        </w:rPr>
        <w:t xml:space="preserve">　</w:t>
      </w:r>
      <w:r w:rsidRPr="00B760FB">
        <w:rPr>
          <w:rFonts w:hAnsi="ＭＳ 明朝" w:hint="eastAsia"/>
          <w:sz w:val="21"/>
          <w:szCs w:val="21"/>
        </w:rPr>
        <w:t>原則、施設内のトイレを使用</w:t>
      </w:r>
      <w:r w:rsidR="00B26FC2" w:rsidRPr="00B760FB">
        <w:rPr>
          <w:rFonts w:hAnsi="ＭＳ 明朝" w:hint="eastAsia"/>
          <w:sz w:val="21"/>
          <w:szCs w:val="21"/>
        </w:rPr>
        <w:t>すること</w:t>
      </w:r>
      <w:r w:rsidRPr="00B760FB">
        <w:rPr>
          <w:rFonts w:hAnsi="ＭＳ 明朝" w:hint="eastAsia"/>
          <w:sz w:val="21"/>
          <w:szCs w:val="21"/>
        </w:rPr>
        <w:t>。</w:t>
      </w:r>
    </w:p>
    <w:p w14:paraId="37D92D5B" w14:textId="6BC44E50" w:rsidR="00774B85" w:rsidRPr="005D1BDE" w:rsidRDefault="005D1BDE" w:rsidP="00774B85">
      <w:pPr>
        <w:rPr>
          <w:rFonts w:hAnsi="ＭＳ 明朝"/>
          <w:b/>
          <w:color w:val="FF0000"/>
          <w:sz w:val="21"/>
          <w:szCs w:val="21"/>
        </w:rPr>
      </w:pPr>
      <w:r>
        <w:rPr>
          <w:rFonts w:hAnsi="ＭＳ 明朝" w:hint="eastAsia"/>
          <w:sz w:val="21"/>
          <w:szCs w:val="21"/>
        </w:rPr>
        <w:t xml:space="preserve">　　</w:t>
      </w:r>
      <w:r w:rsidRPr="005D1BDE">
        <w:rPr>
          <w:rFonts w:hAnsi="ＭＳ 明朝" w:hint="eastAsia"/>
          <w:b/>
          <w:color w:val="FF0000"/>
          <w:sz w:val="21"/>
          <w:szCs w:val="21"/>
        </w:rPr>
        <w:t>※冬期間は、旧赤沢・長岡小学校については体育館内のトイレを使用すること。</w:t>
      </w:r>
    </w:p>
    <w:p w14:paraId="475BF48A" w14:textId="4852382D" w:rsidR="005D1BDE" w:rsidRDefault="005D1BDE" w:rsidP="00774B85">
      <w:pPr>
        <w:rPr>
          <w:rFonts w:hAnsi="ＭＳ 明朝"/>
          <w:b/>
          <w:color w:val="FF0000"/>
          <w:sz w:val="21"/>
          <w:szCs w:val="21"/>
        </w:rPr>
      </w:pPr>
      <w:r w:rsidRPr="005D1BDE">
        <w:rPr>
          <w:rFonts w:hAnsi="ＭＳ 明朝" w:hint="eastAsia"/>
          <w:b/>
          <w:color w:val="FF0000"/>
          <w:sz w:val="21"/>
          <w:szCs w:val="21"/>
        </w:rPr>
        <w:t xml:space="preserve">　　　旧佐比内小学校については、体育館</w:t>
      </w:r>
      <w:r w:rsidR="0030596B">
        <w:rPr>
          <w:rFonts w:hAnsi="ＭＳ 明朝" w:hint="eastAsia"/>
          <w:b/>
          <w:color w:val="FF0000"/>
          <w:sz w:val="21"/>
          <w:szCs w:val="21"/>
        </w:rPr>
        <w:t>通路</w:t>
      </w:r>
      <w:r w:rsidRPr="005D1BDE">
        <w:rPr>
          <w:rFonts w:hAnsi="ＭＳ 明朝" w:hint="eastAsia"/>
          <w:b/>
          <w:color w:val="FF0000"/>
          <w:sz w:val="21"/>
          <w:szCs w:val="21"/>
        </w:rPr>
        <w:t>のクラブハウスのトイレを使用すること。</w:t>
      </w:r>
    </w:p>
    <w:p w14:paraId="17E2C6C3" w14:textId="1F0CF927" w:rsidR="002E1B87" w:rsidRDefault="002E1B87" w:rsidP="00774B85">
      <w:pPr>
        <w:rPr>
          <w:rFonts w:hAnsi="ＭＳ 明朝"/>
          <w:sz w:val="21"/>
          <w:szCs w:val="21"/>
        </w:rPr>
      </w:pPr>
      <w:r>
        <w:rPr>
          <w:rFonts w:hAnsi="ＭＳ 明朝" w:hint="eastAsia"/>
          <w:b/>
          <w:color w:val="FF0000"/>
          <w:sz w:val="21"/>
          <w:szCs w:val="21"/>
        </w:rPr>
        <w:t xml:space="preserve">　</w:t>
      </w:r>
      <w:r w:rsidRPr="002E1B87">
        <w:rPr>
          <w:rFonts w:hAnsi="ＭＳ 明朝" w:hint="eastAsia"/>
          <w:sz w:val="21"/>
          <w:szCs w:val="21"/>
        </w:rPr>
        <w:t>（５）</w:t>
      </w:r>
      <w:r>
        <w:rPr>
          <w:rFonts w:hAnsi="ＭＳ 明朝" w:hint="eastAsia"/>
          <w:sz w:val="21"/>
          <w:szCs w:val="21"/>
        </w:rPr>
        <w:t>ヒーターの使用について</w:t>
      </w:r>
    </w:p>
    <w:p w14:paraId="4FBF1639" w14:textId="191D7817" w:rsidR="002E1B87" w:rsidRPr="002E1B87" w:rsidRDefault="002E1B87" w:rsidP="00774B85">
      <w:pPr>
        <w:rPr>
          <w:rFonts w:hAnsi="ＭＳ 明朝"/>
          <w:sz w:val="21"/>
          <w:szCs w:val="21"/>
        </w:rPr>
      </w:pPr>
      <w:r>
        <w:rPr>
          <w:rFonts w:hAnsi="ＭＳ 明朝" w:hint="eastAsia"/>
          <w:sz w:val="21"/>
          <w:szCs w:val="21"/>
        </w:rPr>
        <w:t xml:space="preserve">　　利用者が灯油の補給を行う。</w:t>
      </w:r>
    </w:p>
    <w:p w14:paraId="1B3AD438" w14:textId="77777777" w:rsidR="002E1B87" w:rsidRPr="00B760FB" w:rsidRDefault="002E1B87" w:rsidP="00774B85">
      <w:pPr>
        <w:rPr>
          <w:rFonts w:hAnsi="ＭＳ 明朝"/>
          <w:sz w:val="21"/>
          <w:szCs w:val="21"/>
        </w:rPr>
      </w:pPr>
    </w:p>
    <w:p w14:paraId="2289A609" w14:textId="115E38D1" w:rsidR="00774B85" w:rsidRPr="00B760FB" w:rsidRDefault="00524727" w:rsidP="00774B85">
      <w:pPr>
        <w:rPr>
          <w:rFonts w:hAnsi="ＭＳ 明朝"/>
          <w:sz w:val="21"/>
          <w:szCs w:val="21"/>
        </w:rPr>
      </w:pPr>
      <w:r>
        <w:rPr>
          <w:rFonts w:hAnsi="ＭＳ 明朝" w:hint="eastAsia"/>
          <w:sz w:val="21"/>
          <w:szCs w:val="21"/>
        </w:rPr>
        <w:t>10</w:t>
      </w:r>
      <w:r w:rsidR="00774B85" w:rsidRPr="00B760FB">
        <w:rPr>
          <w:rFonts w:hAnsi="ＭＳ 明朝" w:hint="eastAsia"/>
          <w:sz w:val="21"/>
          <w:szCs w:val="21"/>
        </w:rPr>
        <w:t xml:space="preserve">　施設利用上のルール</w:t>
      </w:r>
    </w:p>
    <w:p w14:paraId="31696F9B" w14:textId="60BB7989" w:rsidR="00774B85" w:rsidRPr="00B760FB" w:rsidRDefault="00774B85" w:rsidP="00774B85">
      <w:pPr>
        <w:rPr>
          <w:rFonts w:hAnsi="ＭＳ 明朝"/>
          <w:sz w:val="21"/>
          <w:szCs w:val="21"/>
        </w:rPr>
      </w:pPr>
      <w:r w:rsidRPr="00B760FB">
        <w:rPr>
          <w:rFonts w:hAnsi="ＭＳ 明朝" w:hint="eastAsia"/>
          <w:sz w:val="21"/>
          <w:szCs w:val="21"/>
        </w:rPr>
        <w:t xml:space="preserve">　（１）申込み内容以外のことで使用しないこと。</w:t>
      </w:r>
    </w:p>
    <w:p w14:paraId="73B9E6B5" w14:textId="53534490" w:rsidR="00774B85" w:rsidRPr="00B760FB" w:rsidRDefault="00774B85" w:rsidP="00774B85">
      <w:pPr>
        <w:ind w:firstLineChars="100" w:firstLine="210"/>
        <w:rPr>
          <w:rFonts w:hAnsi="ＭＳ 明朝"/>
          <w:sz w:val="21"/>
          <w:szCs w:val="21"/>
        </w:rPr>
      </w:pPr>
      <w:r w:rsidRPr="00B760FB">
        <w:rPr>
          <w:rFonts w:hAnsi="ＭＳ 明朝" w:hint="eastAsia"/>
          <w:sz w:val="21"/>
          <w:szCs w:val="21"/>
        </w:rPr>
        <w:t>（２）他人、他団体へ転貸しないこと。</w:t>
      </w:r>
    </w:p>
    <w:p w14:paraId="3DD4978E" w14:textId="314D8361" w:rsidR="00774B85" w:rsidRPr="00B760FB" w:rsidRDefault="00774B85" w:rsidP="00774B85">
      <w:pPr>
        <w:ind w:firstLineChars="100" w:firstLine="210"/>
        <w:rPr>
          <w:rFonts w:hAnsi="ＭＳ 明朝"/>
          <w:sz w:val="21"/>
          <w:szCs w:val="21"/>
        </w:rPr>
      </w:pPr>
      <w:r w:rsidRPr="00B760FB">
        <w:rPr>
          <w:rFonts w:hAnsi="ＭＳ 明朝" w:hint="eastAsia"/>
          <w:sz w:val="21"/>
          <w:szCs w:val="21"/>
        </w:rPr>
        <w:t>（３）施設、設備を損傷、汚損、亡失、改造しないこと。</w:t>
      </w:r>
    </w:p>
    <w:p w14:paraId="05B5F789" w14:textId="3AAC9A24" w:rsidR="00774B85" w:rsidRPr="00B760FB" w:rsidRDefault="00774B85" w:rsidP="00774B85">
      <w:pPr>
        <w:ind w:firstLineChars="100" w:firstLine="210"/>
        <w:rPr>
          <w:rFonts w:hAnsi="ＭＳ 明朝"/>
          <w:sz w:val="21"/>
          <w:szCs w:val="21"/>
        </w:rPr>
      </w:pPr>
      <w:r w:rsidRPr="00B760FB">
        <w:rPr>
          <w:rFonts w:hAnsi="ＭＳ 明朝" w:hint="eastAsia"/>
          <w:sz w:val="21"/>
          <w:szCs w:val="21"/>
        </w:rPr>
        <w:t>（４）施設、設備を損傷、汚損、亡失した場合は直ちに届け出ること。</w:t>
      </w:r>
    </w:p>
    <w:p w14:paraId="637915CA" w14:textId="628FA0A8" w:rsidR="00774B85" w:rsidRPr="00B760FB" w:rsidRDefault="00774B85" w:rsidP="00774B85">
      <w:pPr>
        <w:ind w:firstLineChars="100" w:firstLine="210"/>
        <w:rPr>
          <w:rFonts w:hAnsi="ＭＳ 明朝"/>
          <w:sz w:val="21"/>
          <w:szCs w:val="21"/>
        </w:rPr>
      </w:pPr>
      <w:r w:rsidRPr="00B760FB">
        <w:rPr>
          <w:rFonts w:hAnsi="ＭＳ 明朝" w:hint="eastAsia"/>
          <w:sz w:val="21"/>
          <w:szCs w:val="21"/>
        </w:rPr>
        <w:t>（５）</w:t>
      </w:r>
      <w:r w:rsidRPr="00B760FB">
        <w:rPr>
          <w:rFonts w:hAnsi="ＭＳ 明朝"/>
          <w:sz w:val="21"/>
          <w:szCs w:val="21"/>
        </w:rPr>
        <w:t>旧学校施設の管理上必要な指示に従うこと。</w:t>
      </w:r>
    </w:p>
    <w:p w14:paraId="3B133B2D" w14:textId="6BD207A2" w:rsidR="00774B85" w:rsidRPr="00B760FB" w:rsidRDefault="00774B85" w:rsidP="00774B85">
      <w:pPr>
        <w:rPr>
          <w:rFonts w:hAnsi="ＭＳ 明朝"/>
          <w:sz w:val="21"/>
          <w:szCs w:val="21"/>
        </w:rPr>
      </w:pPr>
    </w:p>
    <w:p w14:paraId="737BCD55" w14:textId="186B0511" w:rsidR="00774B85" w:rsidRPr="00B760FB" w:rsidRDefault="00524727" w:rsidP="00774B85">
      <w:pPr>
        <w:rPr>
          <w:rFonts w:hAnsi="ＭＳ 明朝"/>
          <w:sz w:val="21"/>
          <w:szCs w:val="21"/>
        </w:rPr>
      </w:pPr>
      <w:r>
        <w:rPr>
          <w:rFonts w:hAnsi="ＭＳ 明朝" w:hint="eastAsia"/>
          <w:sz w:val="21"/>
          <w:szCs w:val="21"/>
        </w:rPr>
        <w:t>11</w:t>
      </w:r>
      <w:r w:rsidR="00F71EB4" w:rsidRPr="00B760FB">
        <w:rPr>
          <w:rFonts w:hAnsi="ＭＳ 明朝" w:hint="eastAsia"/>
          <w:sz w:val="21"/>
          <w:szCs w:val="21"/>
        </w:rPr>
        <w:t xml:space="preserve">　その他</w:t>
      </w:r>
    </w:p>
    <w:p w14:paraId="392916F9" w14:textId="4EDEE357" w:rsidR="00F71EB4" w:rsidRPr="00B760FB" w:rsidRDefault="00F71EB4" w:rsidP="00774B85">
      <w:pPr>
        <w:rPr>
          <w:rFonts w:hAnsi="ＭＳ 明朝"/>
          <w:sz w:val="21"/>
          <w:szCs w:val="21"/>
        </w:rPr>
      </w:pPr>
      <w:r w:rsidRPr="00B760FB">
        <w:rPr>
          <w:rFonts w:hAnsi="ＭＳ 明朝" w:hint="eastAsia"/>
          <w:sz w:val="21"/>
          <w:szCs w:val="21"/>
        </w:rPr>
        <w:t xml:space="preserve">　（１）公用等で使用する場合、予約、使用申込を取り消す場合がある。</w:t>
      </w:r>
    </w:p>
    <w:p w14:paraId="57C46D2D" w14:textId="4784773C" w:rsidR="00F71EB4" w:rsidRPr="00B760FB" w:rsidRDefault="00F71EB4" w:rsidP="00F71EB4">
      <w:pPr>
        <w:ind w:left="840" w:hangingChars="400" w:hanging="840"/>
        <w:rPr>
          <w:rFonts w:hAnsi="ＭＳ 明朝"/>
          <w:sz w:val="21"/>
          <w:szCs w:val="21"/>
        </w:rPr>
      </w:pPr>
      <w:r w:rsidRPr="00B760FB">
        <w:rPr>
          <w:rFonts w:hAnsi="ＭＳ 明朝" w:hint="eastAsia"/>
          <w:sz w:val="21"/>
          <w:szCs w:val="21"/>
        </w:rPr>
        <w:t xml:space="preserve">　（２）利用団体に暴力団または暴力団関係者が含まれていると判明した場合は予約、使用申込を取り消す。</w:t>
      </w:r>
    </w:p>
    <w:p w14:paraId="3FDF2212" w14:textId="01D3FDDB" w:rsidR="00F71EB4" w:rsidRPr="00B760FB" w:rsidRDefault="00F71EB4" w:rsidP="00F71EB4">
      <w:pPr>
        <w:ind w:left="840" w:hangingChars="400" w:hanging="840"/>
        <w:rPr>
          <w:rFonts w:hAnsi="ＭＳ 明朝"/>
          <w:sz w:val="21"/>
          <w:szCs w:val="21"/>
        </w:rPr>
      </w:pPr>
      <w:r w:rsidRPr="00B760FB">
        <w:rPr>
          <w:rFonts w:hAnsi="ＭＳ 明朝" w:hint="eastAsia"/>
          <w:sz w:val="21"/>
          <w:szCs w:val="21"/>
        </w:rPr>
        <w:t xml:space="preserve">　（３）屋内運動場は禁煙とする。屋外運動場はその限りではないが、喫煙スペースを設けないため、周囲に配慮の上</w:t>
      </w:r>
      <w:r w:rsidR="007F1F7E" w:rsidRPr="00B760FB">
        <w:rPr>
          <w:rFonts w:hAnsi="ＭＳ 明朝" w:hint="eastAsia"/>
          <w:sz w:val="21"/>
          <w:szCs w:val="21"/>
        </w:rPr>
        <w:t>、</w:t>
      </w:r>
      <w:r w:rsidRPr="00B760FB">
        <w:rPr>
          <w:rFonts w:hAnsi="ＭＳ 明朝" w:hint="eastAsia"/>
          <w:sz w:val="21"/>
          <w:szCs w:val="21"/>
        </w:rPr>
        <w:t>喫煙すること。</w:t>
      </w:r>
    </w:p>
    <w:p w14:paraId="3CBE7680" w14:textId="40C0A9E8" w:rsidR="007F1F7E" w:rsidRPr="00B760FB" w:rsidRDefault="007F1F7E" w:rsidP="00F71EB4">
      <w:pPr>
        <w:ind w:left="840" w:hangingChars="400" w:hanging="840"/>
        <w:rPr>
          <w:rFonts w:hAnsi="ＭＳ 明朝"/>
          <w:sz w:val="21"/>
          <w:szCs w:val="21"/>
        </w:rPr>
      </w:pPr>
      <w:r w:rsidRPr="00B760FB">
        <w:rPr>
          <w:rFonts w:hAnsi="ＭＳ 明朝" w:hint="eastAsia"/>
          <w:sz w:val="21"/>
          <w:szCs w:val="21"/>
        </w:rPr>
        <w:t xml:space="preserve">　（４）スポーツ活動等で発生したゴミは持ち帰ること。</w:t>
      </w:r>
    </w:p>
    <w:p w14:paraId="3A42F6D5" w14:textId="14D51838" w:rsidR="007F1F7E" w:rsidRPr="00B760FB" w:rsidRDefault="007F1F7E" w:rsidP="00F71EB4">
      <w:pPr>
        <w:ind w:left="840" w:hangingChars="400" w:hanging="840"/>
        <w:rPr>
          <w:rFonts w:hAnsi="ＭＳ 明朝"/>
          <w:sz w:val="21"/>
          <w:szCs w:val="21"/>
        </w:rPr>
      </w:pPr>
      <w:r w:rsidRPr="00B760FB">
        <w:rPr>
          <w:rFonts w:hAnsi="ＭＳ 明朝" w:hint="eastAsia"/>
          <w:sz w:val="21"/>
          <w:szCs w:val="21"/>
        </w:rPr>
        <w:t xml:space="preserve">　（５）屋内運動場において、火気の持ち込みは認めない。</w:t>
      </w:r>
    </w:p>
    <w:sectPr w:rsidR="007F1F7E" w:rsidRPr="00B760FB" w:rsidSect="004930EF">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401DE" w14:textId="77777777" w:rsidR="00187E16" w:rsidRDefault="00187E16" w:rsidP="00204A0A">
      <w:r>
        <w:separator/>
      </w:r>
    </w:p>
  </w:endnote>
  <w:endnote w:type="continuationSeparator" w:id="0">
    <w:p w14:paraId="10C6570B" w14:textId="77777777" w:rsidR="00187E16" w:rsidRDefault="00187E16" w:rsidP="0020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68D1" w14:textId="77777777" w:rsidR="00187E16" w:rsidRDefault="00187E16" w:rsidP="00204A0A">
      <w:r>
        <w:separator/>
      </w:r>
    </w:p>
  </w:footnote>
  <w:footnote w:type="continuationSeparator" w:id="0">
    <w:p w14:paraId="4BA5A7A8" w14:textId="77777777" w:rsidR="00187E16" w:rsidRDefault="00187E16" w:rsidP="00204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EB0"/>
    <w:rsid w:val="00021270"/>
    <w:rsid w:val="00071061"/>
    <w:rsid w:val="00075412"/>
    <w:rsid w:val="000E45EE"/>
    <w:rsid w:val="00110597"/>
    <w:rsid w:val="0012765E"/>
    <w:rsid w:val="001279C4"/>
    <w:rsid w:val="00175674"/>
    <w:rsid w:val="00187E16"/>
    <w:rsid w:val="001A2EB0"/>
    <w:rsid w:val="001D0C25"/>
    <w:rsid w:val="00204A0A"/>
    <w:rsid w:val="00206307"/>
    <w:rsid w:val="00253BB3"/>
    <w:rsid w:val="002A3E91"/>
    <w:rsid w:val="002A7CF4"/>
    <w:rsid w:val="002E1B87"/>
    <w:rsid w:val="002F7403"/>
    <w:rsid w:val="002F7DBC"/>
    <w:rsid w:val="0030596B"/>
    <w:rsid w:val="00320124"/>
    <w:rsid w:val="003332C1"/>
    <w:rsid w:val="00343C68"/>
    <w:rsid w:val="00355E49"/>
    <w:rsid w:val="003A742B"/>
    <w:rsid w:val="003C3E04"/>
    <w:rsid w:val="003E1A7A"/>
    <w:rsid w:val="00424E6D"/>
    <w:rsid w:val="00436751"/>
    <w:rsid w:val="00441121"/>
    <w:rsid w:val="00464FCD"/>
    <w:rsid w:val="004930EF"/>
    <w:rsid w:val="004C2837"/>
    <w:rsid w:val="004D1FC7"/>
    <w:rsid w:val="004E372F"/>
    <w:rsid w:val="00502A3C"/>
    <w:rsid w:val="00524727"/>
    <w:rsid w:val="00532796"/>
    <w:rsid w:val="00597175"/>
    <w:rsid w:val="005D1BDE"/>
    <w:rsid w:val="006376E8"/>
    <w:rsid w:val="00666549"/>
    <w:rsid w:val="00672186"/>
    <w:rsid w:val="006E499A"/>
    <w:rsid w:val="00716919"/>
    <w:rsid w:val="00774B85"/>
    <w:rsid w:val="007B7DB7"/>
    <w:rsid w:val="007C1AAA"/>
    <w:rsid w:val="007E217A"/>
    <w:rsid w:val="007F1F7E"/>
    <w:rsid w:val="00850018"/>
    <w:rsid w:val="00886BA0"/>
    <w:rsid w:val="008F6998"/>
    <w:rsid w:val="00A2083A"/>
    <w:rsid w:val="00B206B1"/>
    <w:rsid w:val="00B26FC2"/>
    <w:rsid w:val="00B760FB"/>
    <w:rsid w:val="00BF3C8B"/>
    <w:rsid w:val="00C50642"/>
    <w:rsid w:val="00C62C34"/>
    <w:rsid w:val="00C917E9"/>
    <w:rsid w:val="00CC5105"/>
    <w:rsid w:val="00CD0238"/>
    <w:rsid w:val="00CE758E"/>
    <w:rsid w:val="00D001E0"/>
    <w:rsid w:val="00D20A8E"/>
    <w:rsid w:val="00D56506"/>
    <w:rsid w:val="00DB4CCF"/>
    <w:rsid w:val="00DD7A23"/>
    <w:rsid w:val="00E2416D"/>
    <w:rsid w:val="00E70620"/>
    <w:rsid w:val="00EB0F2F"/>
    <w:rsid w:val="00EB4188"/>
    <w:rsid w:val="00F3170C"/>
    <w:rsid w:val="00F71EB4"/>
    <w:rsid w:val="00F801EF"/>
    <w:rsid w:val="00F92D5C"/>
    <w:rsid w:val="00FC3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950BF4F"/>
  <w15:chartTrackingRefBased/>
  <w15:docId w15:val="{E8826C35-4D57-473C-A2D5-ED510C61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A0A"/>
    <w:pPr>
      <w:tabs>
        <w:tab w:val="center" w:pos="4252"/>
        <w:tab w:val="right" w:pos="8504"/>
      </w:tabs>
      <w:snapToGrid w:val="0"/>
    </w:pPr>
  </w:style>
  <w:style w:type="character" w:customStyle="1" w:styleId="a4">
    <w:name w:val="ヘッダー (文字)"/>
    <w:basedOn w:val="a0"/>
    <w:link w:val="a3"/>
    <w:uiPriority w:val="99"/>
    <w:rsid w:val="00204A0A"/>
  </w:style>
  <w:style w:type="paragraph" w:styleId="a5">
    <w:name w:val="footer"/>
    <w:basedOn w:val="a"/>
    <w:link w:val="a6"/>
    <w:uiPriority w:val="99"/>
    <w:unhideWhenUsed/>
    <w:rsid w:val="00204A0A"/>
    <w:pPr>
      <w:tabs>
        <w:tab w:val="center" w:pos="4252"/>
        <w:tab w:val="right" w:pos="8504"/>
      </w:tabs>
      <w:snapToGrid w:val="0"/>
    </w:pPr>
  </w:style>
  <w:style w:type="character" w:customStyle="1" w:styleId="a6">
    <w:name w:val="フッター (文字)"/>
    <w:basedOn w:val="a0"/>
    <w:link w:val="a5"/>
    <w:uiPriority w:val="99"/>
    <w:rsid w:val="00204A0A"/>
  </w:style>
  <w:style w:type="table" w:styleId="a7">
    <w:name w:val="Table Grid"/>
    <w:basedOn w:val="a1"/>
    <w:uiPriority w:val="39"/>
    <w:rsid w:val="00CD0238"/>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49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499A"/>
    <w:rPr>
      <w:rFonts w:asciiTheme="majorHAnsi" w:eastAsiaTheme="majorEastAsia" w:hAnsiTheme="majorHAnsi" w:cstheme="majorBidi"/>
      <w:sz w:val="18"/>
      <w:szCs w:val="18"/>
    </w:rPr>
  </w:style>
  <w:style w:type="paragraph" w:styleId="aa">
    <w:name w:val="List Paragraph"/>
    <w:basedOn w:val="a"/>
    <w:uiPriority w:val="34"/>
    <w:qFormat/>
    <w:rsid w:val="003059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2</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須川　範一</dc:creator>
  <cp:keywords/>
  <dc:description/>
  <cp:lastModifiedBy>内川　拓己</cp:lastModifiedBy>
  <cp:revision>36</cp:revision>
  <cp:lastPrinted>2024-01-04T23:58:00Z</cp:lastPrinted>
  <dcterms:created xsi:type="dcterms:W3CDTF">2022-02-17T11:05:00Z</dcterms:created>
  <dcterms:modified xsi:type="dcterms:W3CDTF">2026-05-13T06:50:00Z</dcterms:modified>
</cp:coreProperties>
</file>